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7A49" w14:textId="241C97B6" w:rsidR="00272C4C" w:rsidRPr="003953BA" w:rsidRDefault="003E42F8" w:rsidP="003E42F8">
      <w:pPr>
        <w:tabs>
          <w:tab w:val="left" w:pos="408"/>
          <w:tab w:val="center" w:pos="4680"/>
        </w:tabs>
        <w:jc w:val="center"/>
        <w:rPr>
          <w:b/>
          <w:bCs/>
        </w:rPr>
      </w:pPr>
      <w:r w:rsidRPr="003953BA">
        <w:rPr>
          <w:b/>
          <w:bCs/>
        </w:rPr>
        <w:t>OVERCOMING DISCONTENTMENT</w:t>
      </w:r>
    </w:p>
    <w:p w14:paraId="6B994A6C" w14:textId="6FF25D89" w:rsidR="003E42F8" w:rsidRPr="0074259A" w:rsidRDefault="003E42F8" w:rsidP="00272C4C">
      <w:r w:rsidRPr="0074259A">
        <w:t>Introduction</w:t>
      </w:r>
      <w:r w:rsidR="00272C4C" w:rsidRPr="0074259A">
        <w:t>: The Nature of Discontentment</w:t>
      </w:r>
    </w:p>
    <w:p w14:paraId="5FC7E489" w14:textId="6484756D" w:rsidR="00272C4C" w:rsidRPr="0074259A" w:rsidRDefault="00272C4C" w:rsidP="00272C4C">
      <w:r w:rsidRPr="0074259A">
        <w:t>You know how it is with little children</w:t>
      </w:r>
      <w:r w:rsidR="00CC35C7">
        <w:t xml:space="preserve">, </w:t>
      </w:r>
      <w:r w:rsidRPr="0074259A">
        <w:t xml:space="preserve">if you are </w:t>
      </w:r>
      <w:r w:rsidR="00CC35C7">
        <w:t>at home</w:t>
      </w:r>
      <w:r w:rsidRPr="0074259A">
        <w:t xml:space="preserve"> reading, studying, or </w:t>
      </w:r>
      <w:r w:rsidR="00CC35C7">
        <w:t>paying</w:t>
      </w:r>
      <w:r w:rsidRPr="0074259A">
        <w:t xml:space="preserve"> bills and have the door wide open, they won't bother you. But if the door is closed, they will stand outside and call for you. They want to know what's going on. They will stand there calling until you </w:t>
      </w:r>
      <w:r w:rsidR="00CC35C7">
        <w:t>answer</w:t>
      </w:r>
      <w:r w:rsidRPr="0074259A">
        <w:t xml:space="preserve">. </w:t>
      </w:r>
      <w:r w:rsidR="003953BA">
        <w:t xml:space="preserve">Usually, they </w:t>
      </w:r>
      <w:r w:rsidRPr="0074259A">
        <w:t xml:space="preserve">are not content </w:t>
      </w:r>
      <w:r w:rsidR="00CC35C7">
        <w:t>with your answer</w:t>
      </w:r>
      <w:r w:rsidR="003953BA">
        <w:t>;</w:t>
      </w:r>
      <w:r w:rsidR="00CC35C7">
        <w:t xml:space="preserve"> they want to know</w:t>
      </w:r>
      <w:r w:rsidRPr="0074259A">
        <w:t xml:space="preserve"> what you are doing behind that door</w:t>
      </w:r>
      <w:r w:rsidR="00CC35C7">
        <w:t>; they are not content until they see you</w:t>
      </w:r>
      <w:r w:rsidRPr="0074259A">
        <w:t>. There is a natur</w:t>
      </w:r>
      <w:r w:rsidR="00DD0092" w:rsidRPr="0074259A">
        <w:t>al desire</w:t>
      </w:r>
      <w:r w:rsidRPr="0074259A">
        <w:t xml:space="preserve"> within little </w:t>
      </w:r>
      <w:r w:rsidR="00DD0092" w:rsidRPr="0074259A">
        <w:t>children</w:t>
      </w:r>
      <w:r w:rsidRPr="0074259A">
        <w:t xml:space="preserve"> t</w:t>
      </w:r>
      <w:r w:rsidR="00CC35C7">
        <w:t>o</w:t>
      </w:r>
      <w:r w:rsidRPr="0074259A">
        <w:t xml:space="preserve"> fuss until </w:t>
      </w:r>
      <w:r w:rsidR="00CC35C7">
        <w:t xml:space="preserve">they </w:t>
      </w:r>
      <w:r w:rsidR="003953BA">
        <w:t>get what they want. They want to control</w:t>
      </w:r>
      <w:r w:rsidRPr="0074259A">
        <w:t xml:space="preserve"> the moment</w:t>
      </w:r>
      <w:r w:rsidR="003953BA">
        <w:t xml:space="preserve">. </w:t>
      </w:r>
      <w:r w:rsidRPr="0074259A">
        <w:t xml:space="preserve">They are not content until they see you and </w:t>
      </w:r>
      <w:r w:rsidR="003953BA">
        <w:t>know why you are out of the picture. There is an element of curiosity. There is insecurity because they are not comfortable with being uninformed and not in control. They want to know</w:t>
      </w:r>
      <w:r w:rsidR="00D81CDF">
        <w:t xml:space="preserve"> and feel</w:t>
      </w:r>
      <w:r w:rsidRPr="0074259A">
        <w:t xml:space="preserve"> content</w:t>
      </w:r>
      <w:r w:rsidR="00D81CDF">
        <w:t>, and if they are not, at times, they can be very discontent and petulant</w:t>
      </w:r>
      <w:r w:rsidRPr="0074259A">
        <w:t>.</w:t>
      </w:r>
    </w:p>
    <w:p w14:paraId="509C9490" w14:textId="4CCC0F87" w:rsidR="00272C4C" w:rsidRPr="0074259A" w:rsidRDefault="00272C4C" w:rsidP="00272C4C">
      <w:r w:rsidRPr="0074259A">
        <w:t xml:space="preserve">Have you ever noticed that no matter how many toys a child has, </w:t>
      </w:r>
      <w:r w:rsidR="00D81CDF">
        <w:t>t</w:t>
      </w:r>
      <w:r w:rsidRPr="0074259A">
        <w:t xml:space="preserve">hey are not </w:t>
      </w:r>
      <w:r w:rsidR="00D81CDF">
        <w:t>content</w:t>
      </w:r>
      <w:r w:rsidRPr="0074259A">
        <w:t xml:space="preserve"> until they get the next toy they think they need</w:t>
      </w:r>
      <w:r w:rsidR="00D81CDF">
        <w:t>?</w:t>
      </w:r>
      <w:r w:rsidRPr="0074259A">
        <w:t xml:space="preserve"> When our children wanted a new toy, we might say, "Well, you’ve got a room full of toys you don’t play with now," or, "You have enough toys already." When our children were little, my wise wife would take some of their toys and put them in the attic. Later, after some time away, she would bring them down again. Because the kids hadn’t seen them for a while, they got excited about the “new,” or should I say, “renewed” toys again</w:t>
      </w:r>
      <w:r w:rsidR="00D81CDF">
        <w:t>.</w:t>
      </w:r>
    </w:p>
    <w:p w14:paraId="21FC4257" w14:textId="442BD9DA" w:rsidR="00272C4C" w:rsidRPr="0074259A" w:rsidRDefault="00272C4C" w:rsidP="00272C4C">
      <w:r w:rsidRPr="0074259A">
        <w:t xml:space="preserve">Have you ever </w:t>
      </w:r>
      <w:r w:rsidR="00D81CDF">
        <w:t xml:space="preserve">been </w:t>
      </w:r>
      <w:r w:rsidRPr="0074259A">
        <w:t>in a store</w:t>
      </w:r>
      <w:r w:rsidR="00D81CDF">
        <w:t xml:space="preserve"> and heard a kid</w:t>
      </w:r>
      <w:r w:rsidRPr="0074259A">
        <w:t xml:space="preserve"> pitch a fit over a toy</w:t>
      </w:r>
      <w:r w:rsidR="00D81CDF">
        <w:t>, combating</w:t>
      </w:r>
      <w:r w:rsidRPr="0074259A">
        <w:t xml:space="preserve"> with their parents, crying louder, protesting harder? Have you ever been in a church nursery with that one toy everyone wants? You </w:t>
      </w:r>
      <w:r w:rsidR="00D81CDF">
        <w:t>may</w:t>
      </w:r>
      <w:r w:rsidRPr="0074259A">
        <w:t xml:space="preserve"> distract them long enough to hide it, and then they find another toy everyone wants. Some kids gather all the toys and stand guard; they don’t want anyone else playing with them. I have seen kids snatch a toy from another child, say, "That’s mine," and drop the other toys they had in their hands. They want what they feel deprived of. They feel deprived! No one had to teach them to be selfish; that came with their fallen nature. No one had to teach them to be discontent; that is part of their fallen nature. Truly, if you want to study human sinful nature comprehensively, take care of a nursery for a while—you’ll get a full view of sinful human nature!</w:t>
      </w:r>
    </w:p>
    <w:p w14:paraId="0F09C33B" w14:textId="5C0E2E0C" w:rsidR="00D435C9" w:rsidRDefault="00272C4C" w:rsidP="00272C4C">
      <w:r w:rsidRPr="0074259A">
        <w:t>But let’s stop picking on kids and address adults. Adults fall into the trap of discontent</w:t>
      </w:r>
      <w:r w:rsidR="00D81CDF">
        <w:t xml:space="preserve"> because of our fallen, </w:t>
      </w:r>
      <w:r w:rsidR="00D81CDF" w:rsidRPr="0074259A">
        <w:t>sinful human nature</w:t>
      </w:r>
      <w:r w:rsidR="00D81CDF">
        <w:t>.</w:t>
      </w:r>
      <w:r w:rsidR="00621622">
        <w:t xml:space="preserve"> We have matured, and now our struggle with being content has matured as well.</w:t>
      </w:r>
      <w:r w:rsidR="00D435C9">
        <w:t xml:space="preserve"> It’s the same attitude of the heart we had as children, but now it has matured into a malaise of disappointment and sometimes despair. The root of discontentment</w:t>
      </w:r>
      <w:r w:rsidR="00CD5BB4">
        <w:t xml:space="preserve"> was</w:t>
      </w:r>
      <w:r w:rsidR="00D435C9">
        <w:t xml:space="preserve"> planted in our fallenness</w:t>
      </w:r>
      <w:r w:rsidR="00CD5BB4">
        <w:t xml:space="preserve"> when the very first act of discontentment took root in the Garden of Eden. Discontentment h</w:t>
      </w:r>
      <w:r w:rsidR="00D435C9">
        <w:t>as grown into a vine that has intertwined and affected every part of our lives, revealing itself in every area of our lives.</w:t>
      </w:r>
      <w:r w:rsidR="00CD5BB4">
        <w:t xml:space="preserve"> Raising </w:t>
      </w:r>
      <w:r w:rsidR="00154331">
        <w:t>its ugly head</w:t>
      </w:r>
      <w:r w:rsidR="00CD5BB4">
        <w:t xml:space="preserve"> up even when we are not usually </w:t>
      </w:r>
      <w:r w:rsidR="00154331">
        <w:t xml:space="preserve">people who are naturally </w:t>
      </w:r>
      <w:r w:rsidR="00CD5BB4">
        <w:t>discontent</w:t>
      </w:r>
      <w:r w:rsidR="00154331">
        <w:t xml:space="preserve">. </w:t>
      </w:r>
    </w:p>
    <w:p w14:paraId="1708135B" w14:textId="5AE32BAC" w:rsidR="00CD5BB4" w:rsidRDefault="00154331" w:rsidP="00272C4C">
      <w:r>
        <w:t xml:space="preserve">My wife and I had the privilege of caring for her elderly mother in our home until she went home to be with the Lord at the age of 96. She was truly a beautiful Christian woman who never complained. She was the sweetest person I have ever met and was just like a mother to me. How we loved her! She lived with us for about eight years. A few years into </w:t>
      </w:r>
      <w:r w:rsidR="006F4315">
        <w:t>her</w:t>
      </w:r>
      <w:r>
        <w:t xml:space="preserve"> </w:t>
      </w:r>
      <w:r w:rsidR="006F4315">
        <w:t>end-of-life</w:t>
      </w:r>
      <w:r>
        <w:t xml:space="preserve"> period</w:t>
      </w:r>
      <w:r w:rsidR="006F4315">
        <w:t>,</w:t>
      </w:r>
      <w:r>
        <w:t xml:space="preserve"> she began to change, a </w:t>
      </w:r>
      <w:r w:rsidR="006F4315">
        <w:t>definite</w:t>
      </w:r>
      <w:r>
        <w:t xml:space="preserve"> age factor. She worried</w:t>
      </w:r>
      <w:r w:rsidR="006F4315">
        <w:t>;</w:t>
      </w:r>
      <w:r>
        <w:t xml:space="preserve"> she was not content </w:t>
      </w:r>
      <w:r w:rsidR="006F4315">
        <w:t>with living dependent upon us. She wanted independence, but that was impossible. She had no worries or responsibilities; we took full responsibility for her care; we would and did everything we could to serve her in any way possible. She was so worthy of our utmost care and really had no reason to care or be concerned about anything. But as her health and mental capacity left her, she became less content. We would pray with her, read Scripture, write Scripture on a white board we placed in her room</w:t>
      </w:r>
      <w:r w:rsidR="00D62A71">
        <w:t>,</w:t>
      </w:r>
      <w:r w:rsidR="006F4315">
        <w:t xml:space="preserve"> and often talk to her about the Lord’s care and our devotion to her care. By and by</w:t>
      </w:r>
      <w:r w:rsidR="00D62A71">
        <w:t>,</w:t>
      </w:r>
      <w:r w:rsidR="006F4315">
        <w:t xml:space="preserve"> she would slip in and out of contentment and discontentment. </w:t>
      </w:r>
      <w:r w:rsidR="00D62A71">
        <w:t>Her struggle with discontentment finally came to an end when she breathed her final breath in our home one night. Like my sweet and precious mother-in-law, you may not be known as a discontent person. But the root of discontentment is within everyone's heart and will raise its ugly head in time and in certain circumstances</w:t>
      </w:r>
      <w:r w:rsidR="0056400D">
        <w:t>.</w:t>
      </w:r>
      <w:r w:rsidR="00D62A71">
        <w:t xml:space="preserve"> </w:t>
      </w:r>
    </w:p>
    <w:p w14:paraId="58B0BB7D" w14:textId="1B7F689E" w:rsidR="00621622" w:rsidRDefault="00272C4C" w:rsidP="00272C4C">
      <w:r w:rsidRPr="0056400D">
        <w:t xml:space="preserve">Discontentment takes many </w:t>
      </w:r>
      <w:r w:rsidR="00621622" w:rsidRPr="0056400D">
        <w:t>forms</w:t>
      </w:r>
      <w:r w:rsidRPr="0056400D">
        <w:t>, including but not limited to work, home life, church, politics, economic</w:t>
      </w:r>
      <w:r w:rsidRPr="0074259A">
        <w:t xml:space="preserve"> status, and life in general. </w:t>
      </w:r>
      <w:r w:rsidR="00621622">
        <w:t xml:space="preserve">Sometimes it </w:t>
      </w:r>
      <w:r w:rsidR="0056400D">
        <w:t>will</w:t>
      </w:r>
      <w:r w:rsidR="00621622">
        <w:t xml:space="preserve"> develop into selfish ambitions, creating jealousy, conceit, and disorder</w:t>
      </w:r>
      <w:r w:rsidR="0056400D">
        <w:t>, or any one of the three</w:t>
      </w:r>
      <w:r w:rsidR="00621622">
        <w:t xml:space="preserve">. (James 3:14-16) Humility </w:t>
      </w:r>
      <w:r w:rsidR="0056400D">
        <w:t xml:space="preserve">then </w:t>
      </w:r>
      <w:r w:rsidR="00621622">
        <w:t>takes a back seat</w:t>
      </w:r>
      <w:r w:rsidR="0056400D">
        <w:t>,</w:t>
      </w:r>
      <w:r w:rsidR="00621622">
        <w:t xml:space="preserve"> and our discontentment with life in general</w:t>
      </w:r>
      <w:r w:rsidR="00D435C9">
        <w:t xml:space="preserve"> </w:t>
      </w:r>
      <w:r w:rsidR="0056400D">
        <w:t xml:space="preserve">will </w:t>
      </w:r>
      <w:r w:rsidR="00D435C9">
        <w:t xml:space="preserve">flow out of </w:t>
      </w:r>
      <w:r w:rsidR="00E832F6">
        <w:t>an</w:t>
      </w:r>
      <w:r w:rsidR="00D435C9">
        <w:t xml:space="preserve"> attitude of the heart that </w:t>
      </w:r>
      <w:r w:rsidR="0056400D">
        <w:t>desires contentment above pleasing God</w:t>
      </w:r>
      <w:r w:rsidR="00250316">
        <w:t>,</w:t>
      </w:r>
      <w:r w:rsidR="0056400D">
        <w:t xml:space="preserve"> </w:t>
      </w:r>
      <w:r w:rsidR="00250316">
        <w:t>while we struggle with</w:t>
      </w:r>
      <w:r w:rsidR="0056400D">
        <w:t xml:space="preserve"> where we are in life</w:t>
      </w:r>
      <w:r w:rsidR="00D435C9">
        <w:t xml:space="preserve">. </w:t>
      </w:r>
    </w:p>
    <w:p w14:paraId="736B9583" w14:textId="77777777" w:rsidR="00250316" w:rsidRDefault="0056400D" w:rsidP="00272C4C">
      <w:r>
        <w:t>Where we are may not be where we want to be, but we can do something about it. At times</w:t>
      </w:r>
      <w:r w:rsidR="00250316">
        <w:t>,</w:t>
      </w:r>
      <w:r>
        <w:t xml:space="preserve"> I </w:t>
      </w:r>
      <w:r w:rsidR="00250316">
        <w:t xml:space="preserve">have </w:t>
      </w:r>
      <w:r>
        <w:t>spoke</w:t>
      </w:r>
      <w:r w:rsidR="00250316">
        <w:t>n</w:t>
      </w:r>
      <w:r>
        <w:t xml:space="preserve"> to people who were</w:t>
      </w:r>
      <w:r w:rsidR="00272C4C" w:rsidRPr="0074259A">
        <w:t xml:space="preserve"> tired of their work</w:t>
      </w:r>
      <w:r w:rsidR="00250316">
        <w:t xml:space="preserve">. </w:t>
      </w:r>
      <w:r w:rsidR="00272C4C" w:rsidRPr="0074259A">
        <w:t xml:space="preserve">I would suggest finding another job or </w:t>
      </w:r>
      <w:r w:rsidR="00250316">
        <w:t xml:space="preserve">a </w:t>
      </w:r>
      <w:r>
        <w:t xml:space="preserve">change of </w:t>
      </w:r>
      <w:r w:rsidR="00272C4C" w:rsidRPr="0074259A">
        <w:t xml:space="preserve">career. Usually, that didn’t go over </w:t>
      </w:r>
      <w:r>
        <w:t xml:space="preserve">very </w:t>
      </w:r>
      <w:r w:rsidR="00272C4C" w:rsidRPr="0074259A">
        <w:t xml:space="preserve">well. They </w:t>
      </w:r>
      <w:r>
        <w:t xml:space="preserve">inevitably </w:t>
      </w:r>
      <w:r w:rsidR="00272C4C" w:rsidRPr="0074259A">
        <w:t xml:space="preserve">chose discontentment over change. </w:t>
      </w:r>
    </w:p>
    <w:p w14:paraId="267267B8" w14:textId="0919F50B" w:rsidR="00250316" w:rsidRDefault="00250316" w:rsidP="00272C4C">
      <w:r w:rsidRPr="00250316">
        <w:t>When offered another option</w:t>
      </w:r>
      <w:r w:rsidR="00EB405B">
        <w:t>,</w:t>
      </w:r>
      <w:r w:rsidRPr="00250316">
        <w:t xml:space="preserve"> learning to be content in their current state (Philippians 4:11)</w:t>
      </w:r>
      <w:r w:rsidR="00EB405B">
        <w:t>,</w:t>
      </w:r>
      <w:r w:rsidRPr="00250316">
        <w:t xml:space="preserve"> it was met with the same resistance. Too much effort would be required; besides, they had </w:t>
      </w:r>
      <w:r w:rsidR="00EB405B">
        <w:t>“</w:t>
      </w:r>
      <w:r w:rsidRPr="00250316">
        <w:t>tried it before</w:t>
      </w:r>
      <w:r w:rsidR="00EB405B">
        <w:t>.”</w:t>
      </w:r>
      <w:r w:rsidRPr="00250316">
        <w:t xml:space="preserve"> Choosing </w:t>
      </w:r>
      <w:r w:rsidRPr="00250316">
        <w:lastRenderedPageBreak/>
        <w:t>to stay put left only one path forward: a more biblical, heart-level approach to contentment and change.</w:t>
      </w:r>
      <w:r w:rsidR="00EB405B">
        <w:t xml:space="preserve"> </w:t>
      </w:r>
      <w:r w:rsidR="00EB405B" w:rsidRPr="00EB405B">
        <w:t>Change is uncomfortable, but change is possible and mandated in Scripture. (See</w:t>
      </w:r>
      <w:r w:rsidR="00EB405B">
        <w:t xml:space="preserve"> </w:t>
      </w:r>
      <w:hyperlink r:id="rId8" w:history="1">
        <w:r w:rsidR="00EB405B" w:rsidRPr="005E5CB7">
          <w:rPr>
            <w:rStyle w:val="Hyperlink"/>
          </w:rPr>
          <w:t>https://christinyoucounseling.com/the-problem-with-change/</w:t>
        </w:r>
      </w:hyperlink>
      <w:r w:rsidR="00EB405B">
        <w:t xml:space="preserve">) </w:t>
      </w:r>
    </w:p>
    <w:p w14:paraId="407AD560" w14:textId="62E2A9F5" w:rsidR="00272C4C" w:rsidRDefault="00272C4C" w:rsidP="003E42F8">
      <w:pPr>
        <w:jc w:val="center"/>
      </w:pPr>
      <w:r w:rsidRPr="0074259A">
        <w:t>Adam &amp; Eve</w:t>
      </w:r>
      <w:r w:rsidR="0074259A" w:rsidRPr="0074259A">
        <w:t xml:space="preserve"> </w:t>
      </w:r>
      <w:r w:rsidRPr="0074259A">
        <w:t>Genesis 3:1-6</w:t>
      </w:r>
    </w:p>
    <w:p w14:paraId="4358A7FB" w14:textId="6B88D535" w:rsidR="00272C4C" w:rsidRPr="0074259A" w:rsidRDefault="00272C4C" w:rsidP="00272C4C">
      <w:r w:rsidRPr="0074259A">
        <w:t>Someone suggested that this couple’s experience in the garden could be called</w:t>
      </w:r>
      <w:r w:rsidR="00C6596B">
        <w:t xml:space="preserve"> "Paradise</w:t>
      </w:r>
      <w:r w:rsidRPr="0074259A">
        <w:t xml:space="preserve"> Lost Through Discontentment.” This definitely resonates with the narrative. However, what Adam and Eve gave up by yielding to their desires cost them more than the perfect paradise; they lost more than they thought they would gain. They gave up a perfect relationship with their Creator; everything else lost was collateral damage. Sin entered the world, and its effect was thoroughly comprehensive and total. There was nothing in man’s fallen depravity that was not stained by sin. </w:t>
      </w:r>
      <w:r w:rsidR="00D9712A" w:rsidRPr="0074259A">
        <w:t>Man,</w:t>
      </w:r>
      <w:r w:rsidRPr="0074259A">
        <w:t xml:space="preserve"> immediately became self-protective and self-motivated. We see this in Adam and Eve's response to God, which included blame shifting, self-protection, guilt, shame—the list could go on. Leading up to their sin was deception, doubt, desire, discontent—a complex scenario of willful choices manipulated by autonomy, selfish desire, and personal gain.</w:t>
      </w:r>
    </w:p>
    <w:p w14:paraId="3B31156F" w14:textId="58A07582" w:rsidR="00272C4C" w:rsidRPr="0074259A" w:rsidRDefault="00272C4C" w:rsidP="00272C4C">
      <w:r w:rsidRPr="0074259A">
        <w:t xml:space="preserve">When Adam finally sinned by choice, the destructive effects of sin immediately drove him into self-protection mode: hiding, </w:t>
      </w:r>
      <w:r w:rsidR="00EC3EAA">
        <w:t>blame-shifting, and</w:t>
      </w:r>
      <w:r w:rsidRPr="0074259A">
        <w:t xml:space="preserve"> distancing himself from God. The contrast between his pre-fall sinless state and his immediate depravity created such a stark contrast in his heart that his shame and separation from God stirred every fiber of his emotional being. Indwelling sin created a complexity of unfiltered human emotions and deceitful, sinful heart issues. Sin drove Adam and Eve into erratic emotional responses; their intellect, passions, will, affections, and an innumerable host of consequences rushed over them. Not content with God, they now had to be content with themselves and their decision to sin. It’s hard to imagine how discontentment played out in their minds in a perfect world.</w:t>
      </w:r>
    </w:p>
    <w:p w14:paraId="65102794" w14:textId="77777777" w:rsidR="00272C4C" w:rsidRPr="0074259A" w:rsidRDefault="00272C4C" w:rsidP="00272C4C">
      <w:r w:rsidRPr="0074259A">
        <w:t>Adam and Eve had it all; they lived in a perfect world as perfect persons. But something was missing; Eve was not focused on what she had. She was focused on what she did not have. Eve focused on the one tree she was forbidden to eat. Not content with every perfect thing surrounding her, she focused on what she lacked, not on what she already had.</w:t>
      </w:r>
    </w:p>
    <w:p w14:paraId="37CB33F4" w14:textId="3F91FC87" w:rsidR="00272C4C" w:rsidRPr="0074259A" w:rsidRDefault="00272C4C" w:rsidP="00272C4C">
      <w:r w:rsidRPr="0074259A">
        <w:rPr>
          <w:i/>
          <w:iCs/>
        </w:rPr>
        <w:t>Genesis 3:6</w:t>
      </w:r>
      <w:r w:rsidRPr="0074259A">
        <w:t xml:space="preserve"> says, “So when the woman saw that the tree was good for food, and that it was a delight to the eyes, and that the tree was to be desired to make one wise, she took of its fruit and ate, and she also gave some to her </w:t>
      </w:r>
      <w:r w:rsidR="00EC3EAA">
        <w:t>husband,</w:t>
      </w:r>
      <w:r w:rsidRPr="0074259A">
        <w:t xml:space="preserve"> who was with her, and he ate.” She was not content; she felt that life was not fulfilling or complete unless she partook of the fruit. Their sinful nature caused separation from God and a ripple effect upon their offspring.</w:t>
      </w:r>
    </w:p>
    <w:p w14:paraId="0994F3A8" w14:textId="3AEF0629" w:rsidR="00272C4C" w:rsidRPr="0074259A" w:rsidRDefault="00D150C9" w:rsidP="00272C4C">
      <w:r w:rsidRPr="0074259A">
        <w:t xml:space="preserve">“Their son Cain would have never become angry as he did, or lied to God, or killed his brother, apart from the sin of his father and mother. In fact, the ripple effect, or </w:t>
      </w:r>
      <w:r w:rsidR="00EC3EAA">
        <w:t>the consequences</w:t>
      </w:r>
      <w:r w:rsidRPr="0074259A">
        <w:t xml:space="preserve"> of their sin, went far beyond even that. Romans 5:12 indicates that all the sin committed by any of the descendants of Adam and Eve (including you and me) can be traced back to Adam and Eve's sin in Genesis 3.”</w:t>
      </w:r>
      <w:r w:rsidRPr="0074259A">
        <w:rPr>
          <w:rStyle w:val="EndnoteReference"/>
        </w:rPr>
        <w:endnoteReference w:id="1"/>
      </w:r>
      <w:r w:rsidRPr="0074259A">
        <w:t xml:space="preserve"> </w:t>
      </w:r>
      <w:r w:rsidR="00272C4C" w:rsidRPr="0074259A">
        <w:t>Romans 5:12 states, “Therefore, just as sin came into the world through one man, and death through sin, and so death spread to all men because all sinned.” They are the parents of the human race, and just like them, we all deal with a lack of contentment because of their original discontentment.</w:t>
      </w:r>
    </w:p>
    <w:p w14:paraId="3254299B" w14:textId="6864A4C2" w:rsidR="00272C4C" w:rsidRPr="0074259A" w:rsidRDefault="00272C4C" w:rsidP="00272C4C">
      <w:r w:rsidRPr="0074259A">
        <w:t xml:space="preserve">Too often, we do the same; life is not fulfilling if we think we are deprived of something. At work, at home, and in our personal lives, sin causes our hearts to be discontent. The Genesis account tells us that Eve saw that the “fruit was good for food,” “a delight to the eyes,” and “to be desired to make one wise”—all pointing to the universal New Testament teaching of 1 John </w:t>
      </w:r>
      <w:r w:rsidR="00EC3EAA">
        <w:t xml:space="preserve">2:15-16. </w:t>
      </w:r>
      <w:r w:rsidRPr="0074259A">
        <w:t xml:space="preserve">“Do not love the world or the things in the world. If anyone loves the world, the love of the Father is not in him. For all that is in the world—the desires of the flesh and the desires of the eyes and pride of life—is not from the </w:t>
      </w:r>
      <w:proofErr w:type="gramStart"/>
      <w:r w:rsidRPr="0074259A">
        <w:t>Father</w:t>
      </w:r>
      <w:proofErr w:type="gramEnd"/>
      <w:r w:rsidRPr="0074259A">
        <w:t xml:space="preserve"> but is from the world.” The lust of the eyes and the flesh, the pride of life, drew Eve into the trap of discontent. What more did she need? She felt she needed something more, something she did not have—a discontent with what she did have, her felt needs.</w:t>
      </w:r>
    </w:p>
    <w:p w14:paraId="0EC420E3" w14:textId="77777777" w:rsidR="00272C4C" w:rsidRPr="0074259A" w:rsidRDefault="00272C4C" w:rsidP="0074259A">
      <w:pPr>
        <w:jc w:val="center"/>
      </w:pPr>
      <w:r w:rsidRPr="0074259A">
        <w:t>The Humanistic Trap of "Meeting Needs"</w:t>
      </w:r>
    </w:p>
    <w:p w14:paraId="152E56D2" w14:textId="77777777" w:rsidR="00272C4C" w:rsidRPr="0074259A" w:rsidRDefault="00272C4C" w:rsidP="00272C4C">
      <w:r w:rsidRPr="0074259A">
        <w:t>We live in a felt-need society—the concept that “the whole of life is a process of man meeting his needs.” A felt need is what a person thinks they need to satisfy a desire.</w:t>
      </w:r>
    </w:p>
    <w:p w14:paraId="2DC56C2A" w14:textId="1D63FE2F" w:rsidR="00272C4C" w:rsidRPr="0074259A" w:rsidRDefault="00272C4C" w:rsidP="00272C4C">
      <w:r w:rsidRPr="0074259A">
        <w:t xml:space="preserve">Needs-based thinking treats God like a vending machine for our felt needs. If those needs are not met, we turn to our own means of fulfilling personal desires. Contentment results when we are satisfied rather than constantly seeking </w:t>
      </w:r>
      <w:r w:rsidR="00EC3EAA">
        <w:t>more or</w:t>
      </w:r>
      <w:r w:rsidRPr="0074259A">
        <w:t xml:space="preserve"> being content with the place God has allowed us to be.</w:t>
      </w:r>
    </w:p>
    <w:p w14:paraId="09D351BD" w14:textId="77777777" w:rsidR="00272C4C" w:rsidRPr="0074259A" w:rsidRDefault="00272C4C" w:rsidP="00272C4C">
      <w:r w:rsidRPr="0074259A">
        <w:t>If we exist to satisfy ourselves rather than first desiring to please God, we will never find fulfillment.</w:t>
      </w:r>
    </w:p>
    <w:p w14:paraId="0AF38845" w14:textId="77777777" w:rsidR="00272C4C" w:rsidRPr="0074259A" w:rsidRDefault="00272C4C" w:rsidP="00272C4C">
      <w:r w:rsidRPr="0074259A">
        <w:lastRenderedPageBreak/>
        <w:t>When you start with the premise that your needs must be fulfilled first, you will spend your life grasping at straws, and your heart will become deflated and defeated. Our society is on a roller coaster of felt needs, constantly looking for fulfillment outside of pleasing God, leading to highs and lows with no steadiness. The world is in constant flux, where the whole of life is about meeting needs, setting itself on an impossible course. Proverbs 27:20 says, “</w:t>
      </w:r>
      <w:proofErr w:type="spellStart"/>
      <w:r w:rsidRPr="0074259A">
        <w:t>Sheol</w:t>
      </w:r>
      <w:proofErr w:type="spellEnd"/>
      <w:r w:rsidRPr="0074259A">
        <w:t xml:space="preserve"> and Abaddon are never satisfied, and never satisfied are the eyes of man.”</w:t>
      </w:r>
    </w:p>
    <w:p w14:paraId="3BBF72EB" w14:textId="77777777" w:rsidR="00272C4C" w:rsidRPr="0074259A" w:rsidRDefault="00272C4C" w:rsidP="00272C4C">
      <w:r w:rsidRPr="0074259A">
        <w:t>Where does a person find out what their true needs are? It’s obvious that man won’t stop with food, clothing, possessions, or wealth. Furthermore, who defines needs? Usually the culture does, often in the form of the “American dream,” or wealth, status, and success.</w:t>
      </w:r>
    </w:p>
    <w:p w14:paraId="3AA86F86" w14:textId="77777777" w:rsidR="00272C4C" w:rsidRPr="0074259A" w:rsidRDefault="00272C4C" w:rsidP="00272C4C">
      <w:r w:rsidRPr="0074259A">
        <w:t>In a world designed to keep you wanting more, true contentment is actually what some refer to as a “glitch in the system.” Man acknowledges that no one is ever really content because there is always something more. Contentment is like a consuming fire; the more you feed it, the longer and hotter it burns. People are compelled by the passion to meet needs. The attitude of people today is anything but satisfied with little when there is so much to get, so much to have.</w:t>
      </w:r>
    </w:p>
    <w:p w14:paraId="6ACB2C76" w14:textId="77777777" w:rsidR="00272C4C" w:rsidRPr="0074259A" w:rsidRDefault="00272C4C" w:rsidP="00272C4C">
      <w:r w:rsidRPr="0074259A">
        <w:t>But those Christians who may not think they are influenced by the world and its system of needs must remember that the heart of needs-based thinking starts within, just as it did with Eve. She desired within before she was drawn outward. The tree did not draw her to fulfill her inner desires, nor did the serpent; she followed her inner desire for personal fulfillment.</w:t>
      </w:r>
    </w:p>
    <w:p w14:paraId="0F75A155" w14:textId="77777777" w:rsidR="00272C4C" w:rsidRPr="0074259A" w:rsidRDefault="00272C4C" w:rsidP="00272C4C">
      <w:r w:rsidRPr="0074259A">
        <w:t>Once you pursue the goal of meeting personal needs, you give in to outer influences; everything else promotes that fulfillment and aids the pursuit. Outside fulfillment and personal contentment simply redefine what your needs are.</w:t>
      </w:r>
    </w:p>
    <w:p w14:paraId="2EBAF419" w14:textId="77777777" w:rsidR="00272C4C" w:rsidRPr="0074259A" w:rsidRDefault="00272C4C" w:rsidP="00272C4C">
      <w:r w:rsidRPr="0074259A">
        <w:t>Why aren’t people content? We become more satisfied with seeking than having. God has given us everything we need for life and godliness (2 Peter 1:3-4), yet we think we need more. Food and clothing are not enough; that is too basic. We want more out of life; the horizontal life we live draws us toward more and more.</w:t>
      </w:r>
    </w:p>
    <w:p w14:paraId="55334217" w14:textId="77777777" w:rsidR="00272C4C" w:rsidRPr="0074259A" w:rsidRDefault="00272C4C" w:rsidP="00272C4C">
      <w:r w:rsidRPr="0074259A">
        <w:t>Admittedly, some are content with what they have if “more” refers to material belongings or social standing. If “more” refers to development or depth of character, people adjust expectations to match reality as they mature. As we grow older, we know our limitations and become comfortable in our own skin. We stop competing with the world and its pressing expectations. Typically, as you grow older, you no longer experience longing because you have everything you need; you no longer use possessions or status to gauge happiness or contentment.</w:t>
      </w:r>
    </w:p>
    <w:p w14:paraId="2A7B527C" w14:textId="77777777" w:rsidR="00272C4C" w:rsidRPr="0074259A" w:rsidRDefault="00272C4C" w:rsidP="00272C4C">
      <w:r w:rsidRPr="0074259A">
        <w:t>Faith and family really do take center stage. Age changes our take on contentment, especially for the aged, but that does not mean they never struggled with contentment. Time tempers us; it brings us back to the reality of simplicity, being satisfied with the basics of life and thankful for what we have. Even then, when content, we may still create a subtle desire for something more. That can take many forms. The Bible portrays man fundamentally as a longing being. If that longing is not carefully examined, it will fester into desires for things that don’t matter.</w:t>
      </w:r>
    </w:p>
    <w:p w14:paraId="11C124E7" w14:textId="77777777" w:rsidR="00272C4C" w:rsidRPr="0074259A" w:rsidRDefault="00272C4C" w:rsidP="003E42F8">
      <w:pPr>
        <w:jc w:val="center"/>
      </w:pPr>
      <w:r w:rsidRPr="0074259A">
        <w:t>The Biblical Answer: True Contentment</w:t>
      </w:r>
    </w:p>
    <w:p w14:paraId="39B167B8" w14:textId="77777777" w:rsidR="00272C4C" w:rsidRPr="0074259A" w:rsidRDefault="00272C4C" w:rsidP="00272C4C">
      <w:r w:rsidRPr="0074259A">
        <w:t>1 Timothy 6:1-10 teaches us important truths about godliness and contentment. The passage begins with instructions to bondservants to honor their masters, emphasizing proper conduct and unity within the body of Christ. Verses 3-5 warn against false teachers who are conceited and crave controversy, causing division. But amid this, verse 6 declares, "But godliness with contentment is great gain." This combination is powerful—godliness coupled with contentment yields great benefit.</w:t>
      </w:r>
    </w:p>
    <w:p w14:paraId="65E4C15A" w14:textId="3DD67336" w:rsidR="00272C4C" w:rsidRPr="0074259A" w:rsidRDefault="00EC3EAA" w:rsidP="00272C4C">
      <w:r>
        <w:t>Notice it</w:t>
      </w:r>
      <w:r w:rsidR="00272C4C" w:rsidRPr="0074259A">
        <w:t xml:space="preserve"> is not just </w:t>
      </w:r>
      <w:r>
        <w:t>gain but</w:t>
      </w:r>
      <w:r w:rsidR="00272C4C" w:rsidRPr="0074259A">
        <w:t xml:space="preserve"> "great gain." This should tug at the heartstrings of our innate desire to want and have more! </w:t>
      </w:r>
      <w:proofErr w:type="gramStart"/>
      <w:r w:rsidR="00272C4C" w:rsidRPr="0074259A">
        <w:t>Man</w:t>
      </w:r>
      <w:proofErr w:type="gramEnd"/>
      <w:r w:rsidR="00272C4C" w:rsidRPr="0074259A">
        <w:t xml:space="preserve"> desires more; that is part of our broken condition, as seen with Eve. In this passage, "more" is godliness—godliness with contentment. Great gain is found in pursuing godliness with contentment. You want more? Seek godliness </w:t>
      </w:r>
      <w:r w:rsidR="00D150C9" w:rsidRPr="0074259A">
        <w:t>with</w:t>
      </w:r>
      <w:r w:rsidR="00272C4C" w:rsidRPr="0074259A">
        <w:t xml:space="preserve"> contentment.</w:t>
      </w:r>
    </w:p>
    <w:p w14:paraId="35223033" w14:textId="77777777" w:rsidR="00782A8A" w:rsidRPr="0074259A" w:rsidRDefault="00272C4C" w:rsidP="00272C4C">
      <w:r w:rsidRPr="0074259A">
        <w:t xml:space="preserve">Paul continues in verse 8: "But if we have food and clothing, with these we will be content." He transitions from the spiritual to the material—addressing the inner man’s focus on godliness with contentment and the outer man’s basic needs of food and clothing. Can we live with just these? Yes. Paul brings us down to the basics of both spiritual and material needs. </w:t>
      </w:r>
    </w:p>
    <w:p w14:paraId="46456198" w14:textId="63C34E62" w:rsidR="00F26680" w:rsidRPr="0074259A" w:rsidRDefault="00782A8A" w:rsidP="00272C4C">
      <w:r w:rsidRPr="0074259A">
        <w:t xml:space="preserve">Take note of </w:t>
      </w:r>
      <w:r w:rsidR="00EC3EAA">
        <w:t>verse 3,</w:t>
      </w:r>
      <w:r w:rsidRPr="0074259A">
        <w:t xml:space="preserve"> where he is warning against false teachers who do </w:t>
      </w:r>
      <w:r w:rsidR="003D08A2" w:rsidRPr="0074259A">
        <w:t>“</w:t>
      </w:r>
      <w:r w:rsidRPr="0074259A">
        <w:t xml:space="preserve">not agree </w:t>
      </w:r>
      <w:r w:rsidR="003D08A2" w:rsidRPr="0074259A">
        <w:t>with t</w:t>
      </w:r>
      <w:r w:rsidRPr="0074259A">
        <w:t>he sound words of our Lord Jesus Christ and the teaching that accords with godliness</w:t>
      </w:r>
      <w:r w:rsidR="003D08A2" w:rsidRPr="0074259A">
        <w:t xml:space="preserve">.” They are proud and conceited, without understanding and craving controversy that produces constant friction among God’s people. They are deceived into thinking that their outward version of godliness will bring them religious and social </w:t>
      </w:r>
      <w:r w:rsidR="003D08A2" w:rsidRPr="0074259A">
        <w:lastRenderedPageBreak/>
        <w:t xml:space="preserve">status, even wealth. True godliness was not their </w:t>
      </w:r>
      <w:r w:rsidR="00EC3EAA">
        <w:t>agenda;</w:t>
      </w:r>
      <w:r w:rsidR="003D08A2" w:rsidRPr="0074259A">
        <w:t xml:space="preserve"> true contentment </w:t>
      </w:r>
      <w:r w:rsidR="00271893" w:rsidRPr="0074259A">
        <w:t xml:space="preserve">for them was through the temporal means of social status and what that social status could bring to them materially. </w:t>
      </w:r>
    </w:p>
    <w:p w14:paraId="13DA8CCA" w14:textId="6F393D98" w:rsidR="00272C4C" w:rsidRPr="0074259A" w:rsidRDefault="00271893" w:rsidP="00272C4C">
      <w:r w:rsidRPr="0074259A">
        <w:t xml:space="preserve">Paul is saying the exact opposite. When one agrees with and then lives out “the sound words of our Lord Jesus Christ and the teaching that accords with </w:t>
      </w:r>
      <w:r w:rsidR="00EC3EAA">
        <w:t>godliness,"</w:t>
      </w:r>
      <w:r w:rsidRPr="0074259A">
        <w:t xml:space="preserve"> this is true wealth and gain. </w:t>
      </w:r>
      <w:r w:rsidR="00F26680" w:rsidRPr="0074259A">
        <w:t xml:space="preserve">True wealth is </w:t>
      </w:r>
      <w:r w:rsidR="008314F0" w:rsidRPr="0074259A">
        <w:t xml:space="preserve">found </w:t>
      </w:r>
      <w:r w:rsidR="00EC3EAA">
        <w:t>internally,</w:t>
      </w:r>
      <w:r w:rsidR="00F26680" w:rsidRPr="0074259A">
        <w:t xml:space="preserve"> not external</w:t>
      </w:r>
      <w:r w:rsidR="008314F0" w:rsidRPr="0074259A">
        <w:t>ly. True contentment is found internally, not externally</w:t>
      </w:r>
      <w:r w:rsidR="00F26680" w:rsidRPr="0074259A">
        <w:t xml:space="preserve">. </w:t>
      </w:r>
      <w:r w:rsidR="00272C4C" w:rsidRPr="0074259A">
        <w:t xml:space="preserve">This is </w:t>
      </w:r>
      <w:r w:rsidR="00782A8A" w:rsidRPr="0074259A">
        <w:t xml:space="preserve">a </w:t>
      </w:r>
      <w:r w:rsidRPr="0074259A">
        <w:t>crucial element of contentment</w:t>
      </w:r>
      <w:r w:rsidR="00F26680" w:rsidRPr="0074259A">
        <w:t>:</w:t>
      </w:r>
      <w:r w:rsidRPr="0074259A">
        <w:t xml:space="preserve"> the primary</w:t>
      </w:r>
      <w:r w:rsidR="00272C4C" w:rsidRPr="0074259A">
        <w:t xml:space="preserve"> focus</w:t>
      </w:r>
      <w:r w:rsidRPr="0074259A">
        <w:t xml:space="preserve"> </w:t>
      </w:r>
      <w:r w:rsidR="00F26680" w:rsidRPr="0074259A">
        <w:t>of</w:t>
      </w:r>
      <w:r w:rsidR="00272C4C" w:rsidRPr="0074259A">
        <w:t xml:space="preserve"> </w:t>
      </w:r>
      <w:r w:rsidR="00EC3EAA">
        <w:t>godliness.</w:t>
      </w:r>
      <w:r w:rsidR="00782A8A" w:rsidRPr="0074259A">
        <w:t xml:space="preserve"> </w:t>
      </w:r>
      <w:r w:rsidRPr="0074259A">
        <w:t xml:space="preserve">True inward pursuit and growth in </w:t>
      </w:r>
      <w:r w:rsidR="00EC3EAA">
        <w:t>godliness</w:t>
      </w:r>
      <w:r w:rsidRPr="0074259A">
        <w:t xml:space="preserve"> </w:t>
      </w:r>
      <w:r w:rsidR="00C6596B">
        <w:t xml:space="preserve">are </w:t>
      </w:r>
      <w:r w:rsidR="00272C4C" w:rsidRPr="0074259A">
        <w:t>essential</w:t>
      </w:r>
      <w:r w:rsidRPr="0074259A">
        <w:t>. Being exposed to the sound words of our Lord Jesus Christ and the teaching that lends itself to godliness is essential to having the right perspective on outward possessions or economic status.</w:t>
      </w:r>
      <w:r w:rsidR="00546689" w:rsidRPr="0074259A">
        <w:t xml:space="preserve"> This is how godliness plus contentment equals great gain. </w:t>
      </w:r>
      <w:r w:rsidR="00455B1C" w:rsidRPr="0074259A">
        <w:t xml:space="preserve">The desire to grow spiritually, to pursue godliness as if we had struck gold, fosters within us a sense of satisfaction and contentment with the essentials of </w:t>
      </w:r>
      <w:r w:rsidR="00EC3EAA">
        <w:t>life,</w:t>
      </w:r>
      <w:r w:rsidR="008314F0" w:rsidRPr="0074259A">
        <w:t xml:space="preserve"> guarding </w:t>
      </w:r>
      <w:r w:rsidR="00455B1C" w:rsidRPr="0074259A">
        <w:t>our hearts from the snare of discontentment.</w:t>
      </w:r>
    </w:p>
    <w:p w14:paraId="4257D4DC" w14:textId="48BE4C83" w:rsidR="00272C4C" w:rsidRPr="0074259A" w:rsidRDefault="00272C4C" w:rsidP="00272C4C">
      <w:r w:rsidRPr="0074259A">
        <w:t xml:space="preserve">We live in a highly consumer-oriented society driven by consumption—buying goods, services, and experiences. Society builds upon lifestyle, status, and self-expression, and Christians often buy into this thinking. Driving an older car may not be fashionable; living in a modest home may not be trendy; living without all the things offered in consumer life may seem out of place. Attempting to maintain a single-income household may not provide a new car or gadgets </w:t>
      </w:r>
      <w:r w:rsidR="008314F0" w:rsidRPr="0074259A">
        <w:t xml:space="preserve">that </w:t>
      </w:r>
      <w:r w:rsidRPr="0074259A">
        <w:t xml:space="preserve">others take for granted. But it may be best for you and your family. It may cause you to focus more on </w:t>
      </w:r>
      <w:r w:rsidR="008314F0" w:rsidRPr="0074259A">
        <w:t xml:space="preserve">the biblical teaching of </w:t>
      </w:r>
      <w:r w:rsidRPr="0074259A">
        <w:t>contentment</w:t>
      </w:r>
      <w:r w:rsidR="008314F0" w:rsidRPr="0074259A">
        <w:t xml:space="preserve"> as opposed to the consumer-oriented</w:t>
      </w:r>
      <w:r w:rsidRPr="0074259A">
        <w:t xml:space="preserve"> </w:t>
      </w:r>
      <w:r w:rsidR="008314F0" w:rsidRPr="0074259A">
        <w:t xml:space="preserve">focus of our </w:t>
      </w:r>
      <w:r w:rsidRPr="0074259A">
        <w:t>society that wants more and more.</w:t>
      </w:r>
    </w:p>
    <w:p w14:paraId="3E8DCD98" w14:textId="62541D1E" w:rsidR="00272C4C" w:rsidRPr="0074259A" w:rsidRDefault="00272C4C" w:rsidP="00272C4C">
      <w:r w:rsidRPr="0074259A">
        <w:t xml:space="preserve">Hebrews 13:5 says, "Keep your life free from love of money, and be content with what you have, for he has said, 'I will never leave you nor forsake you.'" Contentment </w:t>
      </w:r>
      <w:r w:rsidR="00C74299" w:rsidRPr="0074259A">
        <w:t>is</w:t>
      </w:r>
      <w:r w:rsidRPr="0074259A">
        <w:t xml:space="preserve"> freedom from material possessions and satisfaction </w:t>
      </w:r>
      <w:r w:rsidR="00C74299" w:rsidRPr="0074259A">
        <w:t xml:space="preserve">in godliness </w:t>
      </w:r>
      <w:r w:rsidRPr="0074259A">
        <w:t xml:space="preserve">with what we have, being </w:t>
      </w:r>
      <w:r w:rsidR="00C74299" w:rsidRPr="0074259A">
        <w:t>content</w:t>
      </w:r>
      <w:r w:rsidRPr="0074259A">
        <w:t xml:space="preserve"> with God’s presence. “I will never leave you nor forsake you” fits perfectly with “godliness with contentment.” Scripture continually points us back to God and godliness as the source of true contentment.</w:t>
      </w:r>
    </w:p>
    <w:p w14:paraId="5FA88B49" w14:textId="77777777" w:rsidR="008314F0" w:rsidRPr="0074259A" w:rsidRDefault="00272C4C" w:rsidP="00272C4C">
      <w:r w:rsidRPr="0074259A">
        <w:t>The Bible not only identifies contentment as a virtue but also commands it. You are to be content with whatever you have—food, clothing, wages—because you understand that an infinitely resourceful God will never leave or forsake you.</w:t>
      </w:r>
      <w:r w:rsidR="008314F0" w:rsidRPr="0074259A">
        <w:t xml:space="preserve"> </w:t>
      </w:r>
      <w:r w:rsidRPr="0074259A">
        <w:t xml:space="preserve">It is God who makes us content with who we are and what we have. </w:t>
      </w:r>
    </w:p>
    <w:p w14:paraId="6BBEBE76" w14:textId="10D56AF0" w:rsidR="00AB4BC0" w:rsidRPr="0074259A" w:rsidRDefault="00272C4C" w:rsidP="00AB4BC0">
      <w:r w:rsidRPr="0074259A">
        <w:t>The Greek word for contentment in 1 Timothy 6:6 is translated as "sufficiency" in 2 Corinthians 9:8:</w:t>
      </w:r>
      <w:r w:rsidR="00AB4BC0" w:rsidRPr="0074259A">
        <w:rPr>
          <w:lang w:val="en"/>
        </w:rPr>
        <w:t xml:space="preserve"> “</w:t>
      </w:r>
      <w:r w:rsidR="00AB4BC0" w:rsidRPr="0074259A">
        <w:t xml:space="preserve">And God is able to make all grace abound to you, so that having all sufficiency in all things at all times, you may abound in every good work.” </w:t>
      </w:r>
    </w:p>
    <w:p w14:paraId="528594AD" w14:textId="3FC5B763" w:rsidR="00272C4C" w:rsidRPr="0074259A" w:rsidRDefault="00272C4C" w:rsidP="00272C4C">
      <w:r w:rsidRPr="0074259A">
        <w:t>This connects grace</w:t>
      </w:r>
      <w:r w:rsidR="00C74299" w:rsidRPr="0074259A">
        <w:t xml:space="preserve">, </w:t>
      </w:r>
      <w:r w:rsidRPr="0074259A">
        <w:t>unmerited favor</w:t>
      </w:r>
      <w:r w:rsidR="00C74299" w:rsidRPr="0074259A">
        <w:t xml:space="preserve">, </w:t>
      </w:r>
      <w:r w:rsidRPr="0074259A">
        <w:t>with complete sufficiency or contentment in all things. We will never be content horizontally until we are fully content spiritually. We often compare ourselves with our circumstances instead of</w:t>
      </w:r>
      <w:r w:rsidR="00C74299" w:rsidRPr="0074259A">
        <w:t xml:space="preserve"> using the measure of godliness. What I mean is that we don’t first see our discontent state as being a lack of godliness or godly thinking on our part; we look outwardly instead of inwardly first, thus we are not</w:t>
      </w:r>
      <w:r w:rsidRPr="0074259A">
        <w:t xml:space="preserve"> content in the state we are in.</w:t>
      </w:r>
      <w:r w:rsidR="00C74299" w:rsidRPr="0074259A">
        <w:t xml:space="preserve"> I can't help but think </w:t>
      </w:r>
      <w:r w:rsidR="00EC3EAA">
        <w:t>about how I would respond</w:t>
      </w:r>
      <w:r w:rsidR="00C74299" w:rsidRPr="0074259A">
        <w:t xml:space="preserve"> if someone said to me, “Brad, you are not content because you are not pursuing godliness </w:t>
      </w:r>
      <w:r w:rsidR="00C6596B">
        <w:t xml:space="preserve">first. </w:t>
      </w:r>
      <w:r w:rsidR="00EC3EAA">
        <w:t>"</w:t>
      </w:r>
      <w:r w:rsidR="00C74299" w:rsidRPr="0074259A">
        <w:t xml:space="preserve"> “Are you saying I am not </w:t>
      </w:r>
      <w:r w:rsidR="00EC3EAA">
        <w:t>godly?"</w:t>
      </w:r>
      <w:r w:rsidR="00C74299" w:rsidRPr="0074259A">
        <w:t xml:space="preserve"> “No! </w:t>
      </w:r>
      <w:r w:rsidR="00EC3EAA">
        <w:t>It</w:t>
      </w:r>
      <w:r w:rsidRPr="0074259A">
        <w:t xml:space="preserve"> means </w:t>
      </w:r>
      <w:r w:rsidR="00C74299" w:rsidRPr="0074259A">
        <w:t>y</w:t>
      </w:r>
      <w:r w:rsidRPr="0074259A">
        <w:t>our</w:t>
      </w:r>
      <w:r w:rsidR="00C74299" w:rsidRPr="0074259A">
        <w:t xml:space="preserve"> heart</w:t>
      </w:r>
      <w:r w:rsidRPr="0074259A">
        <w:t xml:space="preserve"> attitude spiritually need</w:t>
      </w:r>
      <w:r w:rsidR="00C74299" w:rsidRPr="0074259A">
        <w:t>s</w:t>
      </w:r>
      <w:r w:rsidRPr="0074259A">
        <w:t xml:space="preserve"> work.</w:t>
      </w:r>
      <w:r w:rsidR="00C74299" w:rsidRPr="0074259A">
        <w:t>”</w:t>
      </w:r>
      <w:r w:rsidRPr="0074259A">
        <w:t xml:space="preserve"> Contentment is a spiritual issue</w:t>
      </w:r>
      <w:r w:rsidR="007333F7" w:rsidRPr="0074259A">
        <w:t xml:space="preserve">; it is a work of godliness within </w:t>
      </w:r>
      <w:r w:rsidR="00EC3EAA">
        <w:t>one's lifetime.</w:t>
      </w:r>
      <w:r w:rsidR="007333F7" w:rsidRPr="0074259A">
        <w:t xml:space="preserve"> Keep in mind, we will never be content horizontally until we are fully content spiritually. That reminder is what will bring us back from muddling around in the mire of a discontent heart and bring us back on the right track of godliness with contentment.</w:t>
      </w:r>
    </w:p>
    <w:p w14:paraId="0025E1C1" w14:textId="34A19CE2" w:rsidR="00BA0748" w:rsidRPr="0074259A" w:rsidRDefault="00272C4C" w:rsidP="00BA0748">
      <w:r w:rsidRPr="0074259A">
        <w:t>Paul demonstrates this uniquely in Philippians 4:10-19</w:t>
      </w:r>
      <w:r w:rsidR="003E42F8" w:rsidRPr="0074259A">
        <w:t xml:space="preserve">. </w:t>
      </w:r>
      <w:r w:rsidRPr="0074259A">
        <w:t>Paul rejoices that the Philippians have renewed their concern for him. "Not that I am speaking of being in need, for I have learned, in whatever situation I am, to be content. I know how to be brought low, and I know how to abound. In any and every circumstance, I have learned the secret of facing plenty and hunger, abundance and need. I can do all things through him who strengthens me." Despite imprisonment, isolation, lack of freedom, and hardship, Paul is content.</w:t>
      </w:r>
      <w:r w:rsidR="007333F7" w:rsidRPr="0074259A">
        <w:t xml:space="preserve"> He is not muddling around in the mire of a discontent heart</w:t>
      </w:r>
      <w:r w:rsidR="00BA0748" w:rsidRPr="0074259A">
        <w:t>;</w:t>
      </w:r>
      <w:r w:rsidR="007333F7" w:rsidRPr="0074259A">
        <w:t xml:space="preserve"> he is not brought down by circumstances. He is not competing with the struggle</w:t>
      </w:r>
      <w:r w:rsidR="00BA0748" w:rsidRPr="0074259A">
        <w:t>,</w:t>
      </w:r>
      <w:r w:rsidR="007333F7" w:rsidRPr="0074259A">
        <w:t xml:space="preserve"> or he would lose</w:t>
      </w:r>
      <w:r w:rsidR="00BA0748" w:rsidRPr="0074259A">
        <w:t>;</w:t>
      </w:r>
      <w:r w:rsidR="007333F7" w:rsidRPr="0074259A">
        <w:t xml:space="preserve"> he is in concert with the struggle</w:t>
      </w:r>
      <w:r w:rsidR="00BA0748" w:rsidRPr="0074259A">
        <w:t xml:space="preserve">. It would be sensible for us to conclude that Paul is saying to himself, “The Lord has allowed this to happen to me; what does He have in store for me to learn?” </w:t>
      </w:r>
      <w:r w:rsidRPr="0074259A">
        <w:t xml:space="preserve">This is where many </w:t>
      </w:r>
      <w:r w:rsidR="00EC3EAA">
        <w:t>falter:</w:t>
      </w:r>
      <w:r w:rsidR="003E42F8" w:rsidRPr="0074259A">
        <w:t xml:space="preserve"> </w:t>
      </w:r>
      <w:r w:rsidRPr="0074259A">
        <w:t xml:space="preserve">when things don’t go as </w:t>
      </w:r>
      <w:r w:rsidR="00EC3EAA">
        <w:t>planned or</w:t>
      </w:r>
      <w:r w:rsidRPr="0074259A">
        <w:t xml:space="preserve"> during extended periods of stress.</w:t>
      </w:r>
      <w:r w:rsidR="00BA0748" w:rsidRPr="0074259A">
        <w:t xml:space="preserve"> The first thought is not toward God but toward the circumstance.</w:t>
      </w:r>
      <w:r w:rsidRPr="0074259A">
        <w:t xml:space="preserve"> Paul shows how to be content in extreme circumstances</w:t>
      </w:r>
      <w:r w:rsidR="00BA0748" w:rsidRPr="0074259A">
        <w:t xml:space="preserve"> because of his first thoughts</w:t>
      </w:r>
      <w:r w:rsidRPr="0074259A">
        <w:t>.</w:t>
      </w:r>
    </w:p>
    <w:p w14:paraId="74D9E88A" w14:textId="15E7831D" w:rsidR="00785254" w:rsidRPr="0074259A" w:rsidRDefault="00785254" w:rsidP="00785254">
      <w:pPr>
        <w:jc w:val="center"/>
      </w:pPr>
      <w:r w:rsidRPr="0074259A">
        <w:t>Circumstances Should Never Determine Our Contentment</w:t>
      </w:r>
    </w:p>
    <w:p w14:paraId="7396894B" w14:textId="7BB71504" w:rsidR="00BA0748" w:rsidRPr="0074259A" w:rsidRDefault="00BA0748" w:rsidP="00BA0748">
      <w:r w:rsidRPr="0074259A">
        <w:t xml:space="preserve">The story of Paul and Silas in the Philippian jail </w:t>
      </w:r>
      <w:r w:rsidR="00FB78E0" w:rsidRPr="0074259A">
        <w:t xml:space="preserve">is </w:t>
      </w:r>
      <w:r w:rsidRPr="0074259A">
        <w:t>found in Acts 16.</w:t>
      </w:r>
      <w:r w:rsidR="00FB78E0" w:rsidRPr="0074259A">
        <w:t xml:space="preserve"> I can imagine Paul and Silas saying,</w:t>
      </w:r>
      <w:r w:rsidRPr="0074259A">
        <w:t xml:space="preserve"> </w:t>
      </w:r>
      <w:r w:rsidR="00FB78E0" w:rsidRPr="0074259A">
        <w:t>“</w:t>
      </w:r>
      <w:r w:rsidRPr="0074259A">
        <w:t xml:space="preserve">We </w:t>
      </w:r>
      <w:r w:rsidR="00FB78E0" w:rsidRPr="0074259A">
        <w:t>can't</w:t>
      </w:r>
      <w:r w:rsidRPr="0074259A">
        <w:t xml:space="preserve"> get out</w:t>
      </w:r>
      <w:r w:rsidR="00333A29" w:rsidRPr="0074259A">
        <w:t xml:space="preserve"> of this place</w:t>
      </w:r>
      <w:r w:rsidR="00FB78E0" w:rsidRPr="0074259A">
        <w:t>,</w:t>
      </w:r>
      <w:r w:rsidRPr="0074259A">
        <w:t xml:space="preserve"> so </w:t>
      </w:r>
      <w:r w:rsidR="00FB78E0" w:rsidRPr="0074259A">
        <w:t>let's</w:t>
      </w:r>
      <w:r w:rsidR="00333A29" w:rsidRPr="0074259A">
        <w:t xml:space="preserve"> worship,</w:t>
      </w:r>
      <w:r w:rsidRPr="0074259A">
        <w:t xml:space="preserve"> pray</w:t>
      </w:r>
      <w:r w:rsidR="00FB78E0" w:rsidRPr="0074259A">
        <w:t>,</w:t>
      </w:r>
      <w:r w:rsidRPr="0074259A">
        <w:t xml:space="preserve"> and sing</w:t>
      </w:r>
      <w:r w:rsidR="00333A29" w:rsidRPr="0074259A">
        <w:t xml:space="preserve"> to God who allowed us to </w:t>
      </w:r>
      <w:r w:rsidR="00FB78E0" w:rsidRPr="0074259A">
        <w:t>be</w:t>
      </w:r>
      <w:r w:rsidR="00333A29" w:rsidRPr="0074259A">
        <w:t xml:space="preserve"> here. He was with us on the outside walls of the </w:t>
      </w:r>
      <w:r w:rsidR="00EC3EAA">
        <w:t>prison,</w:t>
      </w:r>
      <w:r w:rsidR="00FB78E0" w:rsidRPr="0074259A">
        <w:t xml:space="preserve"> where we prayed, sang, and worshiped Him in freedom. </w:t>
      </w:r>
      <w:r w:rsidR="00333A29" w:rsidRPr="0074259A">
        <w:t xml:space="preserve">He surely </w:t>
      </w:r>
      <w:r w:rsidR="00FB78E0" w:rsidRPr="0074259A">
        <w:t xml:space="preserve">is </w:t>
      </w:r>
      <w:r w:rsidR="00333A29" w:rsidRPr="0074259A">
        <w:t xml:space="preserve">with us </w:t>
      </w:r>
      <w:r w:rsidR="00FB78E0" w:rsidRPr="0074259A">
        <w:t>within the confines of the walls of this</w:t>
      </w:r>
      <w:r w:rsidR="00333A29" w:rsidRPr="0074259A">
        <w:t xml:space="preserve"> prison</w:t>
      </w:r>
      <w:r w:rsidR="00FB78E0" w:rsidRPr="0074259A">
        <w:t xml:space="preserve">. He said He will never leave us or forsake </w:t>
      </w:r>
      <w:r w:rsidR="00FB78E0" w:rsidRPr="0074259A">
        <w:lastRenderedPageBreak/>
        <w:t>us</w:t>
      </w:r>
      <w:r w:rsidR="00785254" w:rsidRPr="0074259A">
        <w:t>,</w:t>
      </w:r>
      <w:r w:rsidR="00FB78E0" w:rsidRPr="0074259A">
        <w:t xml:space="preserve"> no matter what, so let's worship Him right now in this prison.”</w:t>
      </w:r>
      <w:r w:rsidR="00333A29" w:rsidRPr="0074259A">
        <w:t xml:space="preserve"> Who does that in this kind of situation? T</w:t>
      </w:r>
      <w:r w:rsidRPr="0074259A">
        <w:t>hey were in the inner prison</w:t>
      </w:r>
      <w:r w:rsidR="00333A29" w:rsidRPr="0074259A">
        <w:t xml:space="preserve">, </w:t>
      </w:r>
      <w:r w:rsidRPr="0074259A">
        <w:t>the deepest, darkest part of the dungeon</w:t>
      </w:r>
      <w:r w:rsidR="00785254" w:rsidRPr="0074259A">
        <w:t>,</w:t>
      </w:r>
      <w:r w:rsidRPr="0074259A">
        <w:t xml:space="preserve"> with their feet clamped into heavy wooden stocks</w:t>
      </w:r>
      <w:r w:rsidR="00785254" w:rsidRPr="0074259A">
        <w:t>,</w:t>
      </w:r>
      <w:r w:rsidR="00333A29" w:rsidRPr="0074259A">
        <w:t xml:space="preserve"> having been roughed up and</w:t>
      </w:r>
      <w:r w:rsidR="00785254" w:rsidRPr="0074259A">
        <w:t>,</w:t>
      </w:r>
      <w:r w:rsidR="00333A29" w:rsidRPr="0074259A">
        <w:t xml:space="preserve"> as far as they knew</w:t>
      </w:r>
      <w:r w:rsidR="00785254" w:rsidRPr="0074259A">
        <w:t xml:space="preserve"> at the time,</w:t>
      </w:r>
      <w:r w:rsidR="00333A29" w:rsidRPr="0074259A">
        <w:t xml:space="preserve"> awaiting pending severe punishment, maybe even death. The passage says that the other prisoners were listening to them. I wonder what the conversation sounded like amongst them. Obviously</w:t>
      </w:r>
      <w:r w:rsidR="00785254" w:rsidRPr="0074259A">
        <w:t>,</w:t>
      </w:r>
      <w:r w:rsidR="00333A29" w:rsidRPr="0074259A">
        <w:t xml:space="preserve"> </w:t>
      </w:r>
      <w:r w:rsidR="00785254" w:rsidRPr="0074259A">
        <w:t>Paul and Silas</w:t>
      </w:r>
      <w:r w:rsidR="00333A29" w:rsidRPr="0074259A">
        <w:t xml:space="preserve"> were singing out loud and no doubt praying out loud. </w:t>
      </w:r>
      <w:r w:rsidR="00785254" w:rsidRPr="0074259A">
        <w:t>Take note as you read this passage against what we have written so far. The circumstances had no bearing on Paul and Silas; they were engaged with worshiping and loving God with all of their heart, mind, soul, and strength, no matter what. (Mark 12:30) They were content because of their first thoughts, a Godward focus.</w:t>
      </w:r>
    </w:p>
    <w:p w14:paraId="0BC127FD" w14:textId="17EA746F" w:rsidR="00272C4C" w:rsidRPr="0074259A" w:rsidRDefault="00272C4C" w:rsidP="00272C4C">
      <w:r w:rsidRPr="0074259A">
        <w:t xml:space="preserve">The greatest thief of contentment is our heart attitude. We crumble under the weight of circumstances, become dissatisfied, lose control, and lose peace by falling victim to circumstances. We are discontent with our </w:t>
      </w:r>
      <w:r w:rsidR="00EC3EAA">
        <w:t>situation,</w:t>
      </w:r>
      <w:r w:rsidR="00785254" w:rsidRPr="0074259A">
        <w:t xml:space="preserve"> so we go to war against it with a heart of </w:t>
      </w:r>
      <w:r w:rsidR="000F3B8A" w:rsidRPr="0074259A">
        <w:t>discontentment</w:t>
      </w:r>
      <w:r w:rsidRPr="0074259A">
        <w:t xml:space="preserve">. </w:t>
      </w:r>
      <w:r w:rsidR="000F3B8A" w:rsidRPr="0074259A">
        <w:t>The i</w:t>
      </w:r>
      <w:r w:rsidRPr="0074259A">
        <w:t xml:space="preserve">nability to change </w:t>
      </w:r>
      <w:r w:rsidR="000F3B8A" w:rsidRPr="0074259A">
        <w:t>our</w:t>
      </w:r>
      <w:r w:rsidRPr="0074259A">
        <w:t xml:space="preserve"> status worsens discontent’s effect on our hearts; we don’t like </w:t>
      </w:r>
      <w:r w:rsidR="00D9712A" w:rsidRPr="0074259A">
        <w:t>reality;</w:t>
      </w:r>
      <w:r w:rsidR="000F3B8A" w:rsidRPr="0074259A">
        <w:t xml:space="preserve"> we don’t like losing control</w:t>
      </w:r>
      <w:r w:rsidRPr="0074259A">
        <w:t>. Paul faces reality: he is incarcerated and may remain so. What can change is his thinking—his heart attitude. He says, "I’m going to set my heart toward dealing with the circumstances and not cave under it."</w:t>
      </w:r>
    </w:p>
    <w:p w14:paraId="0C27B954" w14:textId="0513FC3A" w:rsidR="00272C4C" w:rsidRPr="0074259A" w:rsidRDefault="00272C4C" w:rsidP="00272C4C">
      <w:r w:rsidRPr="0074259A">
        <w:t xml:space="preserve">In </w:t>
      </w:r>
      <w:r w:rsidR="000F3B8A" w:rsidRPr="0074259A">
        <w:t>Philippians 4:1</w:t>
      </w:r>
      <w:r w:rsidRPr="0074259A">
        <w:t>1</w:t>
      </w:r>
      <w:r w:rsidR="004C2E80" w:rsidRPr="0074259A">
        <w:t xml:space="preserve"> and 12</w:t>
      </w:r>
      <w:r w:rsidRPr="0074259A">
        <w:t xml:space="preserve">, Paul says, "in whatever situation I </w:t>
      </w:r>
      <w:r w:rsidR="00EC3EAA">
        <w:t>am"</w:t>
      </w:r>
      <w:r w:rsidR="000F3B8A" w:rsidRPr="0074259A">
        <w:t xml:space="preserve"> and</w:t>
      </w:r>
      <w:r w:rsidRPr="0074259A">
        <w:t xml:space="preserve"> "in any and every circumstance, I am the same." </w:t>
      </w:r>
      <w:r w:rsidR="004C2E80" w:rsidRPr="0074259A">
        <w:t>A consistent attribute of Paul's faith was steadiness</w:t>
      </w:r>
      <w:r w:rsidR="008F53F3" w:rsidRPr="0074259A">
        <w:t xml:space="preserve"> and sameness</w:t>
      </w:r>
      <w:r w:rsidR="00A271E1" w:rsidRPr="0074259A">
        <w:t>,</w:t>
      </w:r>
      <w:r w:rsidR="008F53F3" w:rsidRPr="0074259A">
        <w:t xml:space="preserve"> reminding me of 1 Corinthians 4:2, “Moreover, it is required of stewards that they be found faithful.” Paul always met this requirement</w:t>
      </w:r>
      <w:r w:rsidR="00A271E1" w:rsidRPr="0074259A">
        <w:t>;</w:t>
      </w:r>
      <w:r w:rsidR="008F53F3" w:rsidRPr="0074259A">
        <w:t xml:space="preserve"> he was found to be faithful, </w:t>
      </w:r>
      <w:r w:rsidR="00EC3EAA">
        <w:t>steady, and</w:t>
      </w:r>
      <w:r w:rsidR="008F53F3" w:rsidRPr="0074259A">
        <w:t xml:space="preserve"> </w:t>
      </w:r>
      <w:r w:rsidR="00122FE7">
        <w:t>constant</w:t>
      </w:r>
      <w:r w:rsidR="008F53F3" w:rsidRPr="0074259A">
        <w:t xml:space="preserve"> in </w:t>
      </w:r>
      <w:r w:rsidR="004B6D07" w:rsidRPr="0074259A">
        <w:t>every</w:t>
      </w:r>
      <w:r w:rsidR="008F53F3" w:rsidRPr="0074259A">
        <w:t xml:space="preserve"> circumstance</w:t>
      </w:r>
      <w:r w:rsidR="004B6D07" w:rsidRPr="0074259A">
        <w:t xml:space="preserve"> </w:t>
      </w:r>
      <w:r w:rsidR="008F53F3" w:rsidRPr="0074259A">
        <w:t xml:space="preserve">we </w:t>
      </w:r>
      <w:r w:rsidR="00122FE7">
        <w:t>read of</w:t>
      </w:r>
      <w:r w:rsidR="008F53F3" w:rsidRPr="0074259A">
        <w:t xml:space="preserve"> him throughout the Bible. </w:t>
      </w:r>
      <w:r w:rsidR="004B6D07" w:rsidRPr="0074259A">
        <w:t xml:space="preserve">We </w:t>
      </w:r>
      <w:r w:rsidR="00122FE7">
        <w:t xml:space="preserve">really need and should want </w:t>
      </w:r>
      <w:r w:rsidR="004B6D07" w:rsidRPr="0074259A">
        <w:t>people in our lives who are stable</w:t>
      </w:r>
      <w:r w:rsidR="00A271E1" w:rsidRPr="0074259A">
        <w:t xml:space="preserve">. Stewardship is life management; a steward manages their </w:t>
      </w:r>
      <w:r w:rsidR="00EC3EAA">
        <w:t>life</w:t>
      </w:r>
      <w:r w:rsidR="00A271E1" w:rsidRPr="0074259A">
        <w:t xml:space="preserve"> faithfully, with consistency and contentment.</w:t>
      </w:r>
      <w:r w:rsidR="00122FE7">
        <w:t xml:space="preserve"> </w:t>
      </w:r>
      <w:proofErr w:type="gramStart"/>
      <w:r w:rsidR="00122FE7">
        <w:t>(</w:t>
      </w:r>
      <w:proofErr w:type="gramEnd"/>
      <w:r w:rsidR="00122FE7">
        <w:t xml:space="preserve">see </w:t>
      </w:r>
      <w:r w:rsidR="00122FE7" w:rsidRPr="00122FE7">
        <w:t>https://christinyoucounseling.com/life-management-understanding-the-life-principles-of-stewardship/</w:t>
      </w:r>
      <w:r w:rsidR="00122FE7">
        <w:t>)</w:t>
      </w:r>
      <w:r w:rsidR="00A271E1" w:rsidRPr="0074259A">
        <w:t xml:space="preserve"> Granted, i</w:t>
      </w:r>
      <w:r w:rsidRPr="0074259A">
        <w:t xml:space="preserve">t’s </w:t>
      </w:r>
      <w:r w:rsidR="00A271E1" w:rsidRPr="0074259A">
        <w:t xml:space="preserve">not always easy </w:t>
      </w:r>
      <w:r w:rsidRPr="0074259A">
        <w:t xml:space="preserve">to </w:t>
      </w:r>
      <w:r w:rsidR="00A271E1" w:rsidRPr="0074259A">
        <w:t xml:space="preserve">manage life </w:t>
      </w:r>
      <w:r w:rsidRPr="0074259A">
        <w:t>in the storm; you can’t ignore reality</w:t>
      </w:r>
      <w:r w:rsidR="00A271E1" w:rsidRPr="0074259A">
        <w:t xml:space="preserve"> because the ship is rocking</w:t>
      </w:r>
      <w:r w:rsidRPr="0074259A">
        <w:t xml:space="preserve">, but you must stay afloat. You cannot change reality, so you learn from the </w:t>
      </w:r>
      <w:r w:rsidR="00A271E1" w:rsidRPr="0074259A">
        <w:t>circumstances</w:t>
      </w:r>
      <w:r w:rsidRPr="0074259A">
        <w:t>.</w:t>
      </w:r>
    </w:p>
    <w:p w14:paraId="6AFD89A1" w14:textId="7A6AA6C5" w:rsidR="00272C4C" w:rsidRPr="0074259A" w:rsidRDefault="00272C4C" w:rsidP="00272C4C">
      <w:r w:rsidRPr="0074259A">
        <w:t>Note the phrase “I have learned” in verses 11 and 12. Stop and ask yourself</w:t>
      </w:r>
      <w:r w:rsidR="00A271E1" w:rsidRPr="0074259A">
        <w:t xml:space="preserve">, </w:t>
      </w:r>
      <w:r w:rsidRPr="0074259A">
        <w:t xml:space="preserve">are you learning to be content, or </w:t>
      </w:r>
      <w:r w:rsidR="00A271E1" w:rsidRPr="0074259A">
        <w:t>do</w:t>
      </w:r>
      <w:r w:rsidRPr="0074259A">
        <w:t xml:space="preserve"> you default </w:t>
      </w:r>
      <w:r w:rsidR="00A271E1" w:rsidRPr="0074259A">
        <w:t xml:space="preserve">in the direction of </w:t>
      </w:r>
      <w:r w:rsidRPr="0074259A">
        <w:t>dissatisfaction</w:t>
      </w:r>
      <w:r w:rsidR="00A271E1" w:rsidRPr="0074259A">
        <w:t xml:space="preserve">, </w:t>
      </w:r>
      <w:r w:rsidRPr="0074259A">
        <w:t>unhappiness</w:t>
      </w:r>
      <w:r w:rsidR="00A271E1" w:rsidRPr="0074259A">
        <w:t>, and discontentment</w:t>
      </w:r>
      <w:r w:rsidRPr="0074259A">
        <w:t>?</w:t>
      </w:r>
    </w:p>
    <w:p w14:paraId="1B95D595" w14:textId="7BCCC83C" w:rsidR="00272C4C" w:rsidRPr="0074259A" w:rsidRDefault="00A271E1" w:rsidP="00272C4C">
      <w:r w:rsidRPr="0074259A">
        <w:t>Two</w:t>
      </w:r>
      <w:r w:rsidR="00272C4C" w:rsidRPr="0074259A">
        <w:t xml:space="preserve"> different Greek words for learning are used in this chapter:</w:t>
      </w:r>
    </w:p>
    <w:p w14:paraId="5E2F84C7" w14:textId="77777777" w:rsidR="00272C4C" w:rsidRPr="0074259A" w:rsidRDefault="00272C4C" w:rsidP="00272C4C">
      <w:pPr>
        <w:numPr>
          <w:ilvl w:val="0"/>
          <w:numId w:val="7"/>
        </w:numPr>
      </w:pPr>
      <w:r w:rsidRPr="0074259A">
        <w:t>Verse 9’s “What you have learned” refers to formal instruction.</w:t>
      </w:r>
    </w:p>
    <w:p w14:paraId="6005A35A" w14:textId="77777777" w:rsidR="00272C4C" w:rsidRPr="0074259A" w:rsidRDefault="00272C4C" w:rsidP="00272C4C">
      <w:pPr>
        <w:numPr>
          <w:ilvl w:val="0"/>
          <w:numId w:val="7"/>
        </w:numPr>
      </w:pPr>
      <w:r w:rsidRPr="0074259A">
        <w:t>Verse 11’s “I have learned” refers to personal experience.</w:t>
      </w:r>
    </w:p>
    <w:p w14:paraId="5358A476" w14:textId="77777777" w:rsidR="00272C4C" w:rsidRPr="0074259A" w:rsidRDefault="00272C4C" w:rsidP="00272C4C">
      <w:pPr>
        <w:numPr>
          <w:ilvl w:val="0"/>
          <w:numId w:val="7"/>
        </w:numPr>
      </w:pPr>
      <w:r w:rsidRPr="0074259A">
        <w:t>Verse 12’s “I have learned the secret” refers to being taught a hidden mystery.</w:t>
      </w:r>
    </w:p>
    <w:p w14:paraId="7A220322" w14:textId="2F93DFE9" w:rsidR="00FD0A9D" w:rsidRPr="0074259A" w:rsidRDefault="00272C4C" w:rsidP="00FD0A9D">
      <w:pPr>
        <w:rPr>
          <w:rFonts w:ascii="Calibri" w:hAnsi="Calibri"/>
        </w:rPr>
      </w:pPr>
      <w:r w:rsidRPr="0074259A">
        <w:t xml:space="preserve">In verse 9, Paul says, "You studied my life like a textbook; now apply the lesson." In verse 11, he says he learned through experience how to be content. </w:t>
      </w:r>
      <w:r w:rsidR="00A656D9" w:rsidRPr="0074259A">
        <w:t xml:space="preserve">This Greek word for “learned” in these two verses means learning through instruction, practice, or experience. </w:t>
      </w:r>
      <w:r w:rsidR="00E2556F" w:rsidRPr="00E2556F">
        <w:t xml:space="preserve">A heart </w:t>
      </w:r>
      <w:r w:rsidR="00FD0A9D" w:rsidRPr="00E2556F">
        <w:t xml:space="preserve">attitude </w:t>
      </w:r>
      <w:r w:rsidR="00E2556F" w:rsidRPr="00E2556F">
        <w:t xml:space="preserve">of </w:t>
      </w:r>
      <w:r w:rsidR="00E2556F" w:rsidRPr="0074259A">
        <w:t>contentment</w:t>
      </w:r>
      <w:r w:rsidR="00E2556F" w:rsidRPr="00E2556F">
        <w:t xml:space="preserve"> is established by putting our confidence and trust in </w:t>
      </w:r>
      <w:r w:rsidR="00E2556F" w:rsidRPr="0074259A">
        <w:t>God</w:t>
      </w:r>
      <w:r w:rsidR="00FD0A9D" w:rsidRPr="0074259A">
        <w:t>,</w:t>
      </w:r>
      <w:r w:rsidR="00E2556F" w:rsidRPr="0074259A">
        <w:t xml:space="preserve"> who knows our circumstances. It is confidently exercising our faith in His Word to guide us as we pray to be content. </w:t>
      </w:r>
      <w:r w:rsidR="00FD0A9D" w:rsidRPr="0074259A">
        <w:t xml:space="preserve">It </w:t>
      </w:r>
      <w:r w:rsidR="00E2556F" w:rsidRPr="00E2556F">
        <w:t xml:space="preserve">is </w:t>
      </w:r>
      <w:r w:rsidR="00FD0A9D" w:rsidRPr="0074259A">
        <w:t>learning</w:t>
      </w:r>
      <w:r w:rsidR="00E2556F" w:rsidRPr="00E2556F">
        <w:t xml:space="preserve"> through</w:t>
      </w:r>
      <w:r w:rsidR="00E2556F" w:rsidRPr="0074259A">
        <w:t xml:space="preserve"> experience</w:t>
      </w:r>
      <w:r w:rsidR="00FD0A9D" w:rsidRPr="0074259A">
        <w:t>;</w:t>
      </w:r>
      <w:r w:rsidR="00E2556F" w:rsidRPr="0074259A">
        <w:t xml:space="preserve"> it is</w:t>
      </w:r>
      <w:r w:rsidR="00E2556F" w:rsidRPr="00E2556F">
        <w:t xml:space="preserve"> a growing process</w:t>
      </w:r>
      <w:r w:rsidR="00FD0A9D" w:rsidRPr="0074259A">
        <w:t xml:space="preserve"> that takes us on a journey</w:t>
      </w:r>
      <w:r w:rsidR="00E2556F" w:rsidRPr="00E2556F">
        <w:t>. As we apply</w:t>
      </w:r>
      <w:r w:rsidR="00782860" w:rsidRPr="0074259A">
        <w:t xml:space="preserve"> what we are learning in</w:t>
      </w:r>
      <w:r w:rsidR="00E2556F" w:rsidRPr="00E2556F">
        <w:t xml:space="preserve"> God's Word </w:t>
      </w:r>
      <w:r w:rsidR="00782860" w:rsidRPr="0074259A">
        <w:t>through</w:t>
      </w:r>
      <w:r w:rsidR="00FD0A9D" w:rsidRPr="0074259A">
        <w:t xml:space="preserve"> life's journey</w:t>
      </w:r>
      <w:r w:rsidR="00E2556F" w:rsidRPr="00E2556F">
        <w:t>, we are learning</w:t>
      </w:r>
      <w:r w:rsidR="00E2556F" w:rsidRPr="0074259A">
        <w:t xml:space="preserve"> to change the attitude of our </w:t>
      </w:r>
      <w:r w:rsidR="00FD0A9D" w:rsidRPr="0074259A">
        <w:t>hearts</w:t>
      </w:r>
      <w:r w:rsidR="00782860" w:rsidRPr="0074259A">
        <w:t>. We should be</w:t>
      </w:r>
      <w:r w:rsidR="00FD0A9D" w:rsidRPr="0074259A">
        <w:t xml:space="preserve"> practicing </w:t>
      </w:r>
      <w:r w:rsidR="00782860" w:rsidRPr="0074259A">
        <w:t xml:space="preserve">contentment as we train our hearts to be content. </w:t>
      </w:r>
      <w:r w:rsidR="00FD0A9D" w:rsidRPr="0074259A">
        <w:t>1 Timothy 4:7</w:t>
      </w:r>
      <w:r w:rsidR="00FD0A9D" w:rsidRPr="0074259A">
        <w:rPr>
          <w:lang w:val="en"/>
        </w:rPr>
        <w:t xml:space="preserve"> </w:t>
      </w:r>
      <w:r w:rsidR="00FD0A9D" w:rsidRPr="0074259A">
        <w:t xml:space="preserve">Have nothing to do with irreverent, silly myths. Rather train yourself for </w:t>
      </w:r>
      <w:r w:rsidR="00EC3EAA">
        <w:t>godliness,</w:t>
      </w:r>
      <w:r w:rsidR="00FD0A9D" w:rsidRPr="0074259A">
        <w:t xml:space="preserve"> </w:t>
      </w:r>
      <w:r w:rsidR="00FD0A9D" w:rsidRPr="0074259A">
        <w:rPr>
          <w:lang w:val="en"/>
        </w:rPr>
        <w:t xml:space="preserve">8 </w:t>
      </w:r>
      <w:r w:rsidR="00FD0A9D" w:rsidRPr="0074259A">
        <w:t xml:space="preserve">for while bodily training is of some value, godliness is of value in every way, as it holds promise for the present life and also for the life to come. </w:t>
      </w:r>
    </w:p>
    <w:p w14:paraId="0AAA2ADF" w14:textId="1BA652ED" w:rsidR="00272C4C" w:rsidRPr="0074259A" w:rsidRDefault="00272C4C" w:rsidP="00272C4C">
      <w:r w:rsidRPr="0074259A">
        <w:t xml:space="preserve">The </w:t>
      </w:r>
      <w:r w:rsidR="00A656D9" w:rsidRPr="0074259A">
        <w:t xml:space="preserve">Greek </w:t>
      </w:r>
      <w:r w:rsidRPr="0074259A">
        <w:t>word in verse 12 is unique, usually used for initiation into pagan mystery religions, secret societies—often painful or intense rituals to receive secret knowledge. Paul likens his learning of contentment to such initiation, brought about by God. Life’s extremes—suffering and abundance—were the “rituals” God used to teach this secret: “I can do all things through him who strengthens me.” This verse is not just a slogan but carries the weight of initiation under hardship.</w:t>
      </w:r>
    </w:p>
    <w:p w14:paraId="3D3B64FC" w14:textId="77777777" w:rsidR="00272C4C" w:rsidRPr="0074259A" w:rsidRDefault="00272C4C" w:rsidP="00272C4C">
      <w:r w:rsidRPr="0074259A">
        <w:t>The classroom of circumstances teaches us to surrender to God’s sovereign control or allow circumstances to control us. It is where we often grow the most. When we change our attitude toward circumstances, we change how we view them, moving toward contentment and learning not to languish in hardship.</w:t>
      </w:r>
    </w:p>
    <w:p w14:paraId="06736976" w14:textId="77777777" w:rsidR="00272C4C" w:rsidRPr="0074259A" w:rsidRDefault="00272C4C" w:rsidP="003E42F8">
      <w:pPr>
        <w:jc w:val="center"/>
      </w:pPr>
      <w:r w:rsidRPr="0074259A">
        <w:t>Dealing with Reality and Sin’s Effects</w:t>
      </w:r>
    </w:p>
    <w:p w14:paraId="14A19236" w14:textId="77777777" w:rsidR="00272C4C" w:rsidRPr="0074259A" w:rsidRDefault="00272C4C" w:rsidP="00272C4C">
      <w:r w:rsidRPr="0074259A">
        <w:t>Our lesson isn’t about ignoring reality; circumstances are real and present. We don’t claim it is easy—Paul faced harsh conditions. You cannot ignore reality no matter how much you try.</w:t>
      </w:r>
    </w:p>
    <w:p w14:paraId="1572D9E4" w14:textId="548625B8" w:rsidR="00272C4C" w:rsidRPr="0074259A" w:rsidRDefault="00272C4C" w:rsidP="00E537BF">
      <w:r w:rsidRPr="0074259A">
        <w:t xml:space="preserve">When I was in the Navy, our ship sailed through two hurricanes from the Mediterranean. The sea was </w:t>
      </w:r>
      <w:r w:rsidR="00EC3EAA">
        <w:t>wild;</w:t>
      </w:r>
      <w:r w:rsidRPr="0074259A">
        <w:t xml:space="preserve"> the ship tossed like a cork in a bathtub. Things thrashed about; sitting or standing was a challenge. </w:t>
      </w:r>
      <w:r w:rsidRPr="0074259A">
        <w:lastRenderedPageBreak/>
        <w:t>The ship crashed through huge waves; people got seasick; it was hard to sleep or do much while the storm raged. You can’t ignore a storm like that and pretend it’s not happening. You have to deal with it. How you deal with it is the issue.</w:t>
      </w:r>
    </w:p>
    <w:p w14:paraId="721DC31C" w14:textId="6DDEA519" w:rsidR="00272C4C" w:rsidRPr="0074259A" w:rsidRDefault="00272C4C" w:rsidP="00272C4C">
      <w:r w:rsidRPr="0074259A">
        <w:t xml:space="preserve">I am not saying circumstances can’t affect our hearts and minds—that’s almost impossible. What I’m saying is once we survey the situation, we can have a different outlook than what it appears to be. Because we live in a sin-cursed world, sin affects us daily. We don’t have to respond sinfully to sinful situations. Sin affects every aspect of life, and no one escapes its effects. Sometimes we lose sight of sin’s shaping effect because we don’t diligently guard our hearts (Proverbs 4:23). Sin seeps in, and soon our </w:t>
      </w:r>
      <w:r w:rsidR="00EC3EAA">
        <w:t>heart's</w:t>
      </w:r>
      <w:r w:rsidRPr="0074259A">
        <w:t xml:space="preserve"> attitude toward circumstances changes. Some may fall into the trap of believing God has dealt them an unfair hand. Pessimism takes root when we leave God out of daily life. At every turn, God says He is there (Hebrews 13:5; Deuteronomy 31:6).</w:t>
      </w:r>
    </w:p>
    <w:p w14:paraId="7AD30DB7" w14:textId="3189CCBD" w:rsidR="00272C4C" w:rsidRPr="0074259A" w:rsidRDefault="00272C4C" w:rsidP="00272C4C">
      <w:r w:rsidRPr="0074259A">
        <w:t xml:space="preserve">Contentment is a mindset—seeing things God’s way. Paul writes, "I know how to be brought low, and I know how to abound." He addresses life’s pendulum swinging between lows and highs. Life is like that, but through patient learning, Paul says, “I have learned the secret of facing plenty and hunger, abundance and need.” Learning is key; it takes time and various forms. Learning to handle life’s highs and lows is a lifetime classroom. Here our patience runs thin; we want answers, but God knows we haven’t learned all lessons yet. The point </w:t>
      </w:r>
      <w:r w:rsidR="00EC3EAA">
        <w:t>is, in</w:t>
      </w:r>
      <w:r w:rsidRPr="0074259A">
        <w:t xml:space="preserve"> everything, I should be content because I </w:t>
      </w:r>
      <w:r w:rsidR="00EC3EAA">
        <w:t>am</w:t>
      </w:r>
      <w:r w:rsidRPr="0074259A">
        <w:t xml:space="preserve"> guarding against being controlled by circumstances. I live with the attitude that life’s classroom is permanent until I graduate to heaven. Paul learned to control how he thought about circumstances; he learned to see God in and through them.</w:t>
      </w:r>
    </w:p>
    <w:p w14:paraId="659F3B2D" w14:textId="338F34E7" w:rsidR="00272C4C" w:rsidRPr="0074259A" w:rsidRDefault="00272C4C" w:rsidP="003E42F8">
      <w:pPr>
        <w:jc w:val="center"/>
      </w:pPr>
      <w:r w:rsidRPr="0074259A">
        <w:t>Paul’s Hardships and Endurance</w:t>
      </w:r>
    </w:p>
    <w:p w14:paraId="28AE2396" w14:textId="77777777" w:rsidR="00272C4C" w:rsidRPr="0074259A" w:rsidRDefault="00272C4C" w:rsidP="00272C4C">
      <w:r w:rsidRPr="0074259A">
        <w:t>When reading about Paul’s life and ministry, he writes with grandeur and glorious truths. Yet, we also read of his great difficulties (2 Corinthians 11):</w:t>
      </w:r>
    </w:p>
    <w:p w14:paraId="3B97FD18" w14:textId="77777777" w:rsidR="00272C4C" w:rsidRPr="0074259A" w:rsidRDefault="00272C4C" w:rsidP="00272C4C">
      <w:pPr>
        <w:numPr>
          <w:ilvl w:val="0"/>
          <w:numId w:val="8"/>
        </w:numPr>
      </w:pPr>
      <w:r w:rsidRPr="0074259A">
        <w:t>Floggings: whipped by Jewish authorities five times (the "forty lashes minus one").</w:t>
      </w:r>
    </w:p>
    <w:p w14:paraId="50D5661F" w14:textId="6B01E0D2" w:rsidR="00272C4C" w:rsidRPr="0074259A" w:rsidRDefault="00272C4C" w:rsidP="00272C4C">
      <w:pPr>
        <w:numPr>
          <w:ilvl w:val="0"/>
          <w:numId w:val="8"/>
        </w:numPr>
      </w:pPr>
      <w:r w:rsidRPr="0074259A">
        <w:t xml:space="preserve">Beatings: </w:t>
      </w:r>
      <w:r w:rsidR="00EC3EAA">
        <w:t>Beaten</w:t>
      </w:r>
      <w:r w:rsidRPr="0074259A">
        <w:t xml:space="preserve"> with rods by Roman authorities on three occasions.</w:t>
      </w:r>
    </w:p>
    <w:p w14:paraId="25BB9C63" w14:textId="77777777" w:rsidR="00272C4C" w:rsidRPr="0074259A" w:rsidRDefault="00272C4C" w:rsidP="00272C4C">
      <w:pPr>
        <w:numPr>
          <w:ilvl w:val="0"/>
          <w:numId w:val="8"/>
        </w:numPr>
      </w:pPr>
      <w:r w:rsidRPr="0074259A">
        <w:t>Stoning: stoned by a mob in Lystra and left for dead, though he survived.</w:t>
      </w:r>
    </w:p>
    <w:p w14:paraId="296B55BD" w14:textId="77777777" w:rsidR="00272C4C" w:rsidRPr="0074259A" w:rsidRDefault="00272C4C" w:rsidP="00272C4C">
      <w:pPr>
        <w:numPr>
          <w:ilvl w:val="0"/>
          <w:numId w:val="8"/>
        </w:numPr>
      </w:pPr>
      <w:r w:rsidRPr="0074259A">
        <w:t>Imprisonment: years in various Roman prisons, including long stints in Caesarea and Rome.</w:t>
      </w:r>
    </w:p>
    <w:p w14:paraId="15C4E9FC" w14:textId="7ABCE6F3" w:rsidR="00272C4C" w:rsidRPr="0074259A" w:rsidRDefault="00272C4C" w:rsidP="00272C4C">
      <w:r w:rsidRPr="0074259A">
        <w:t>In the first century, traveling thousands of miles was slow and deadly. Paul’s missionary journeys included many hazards. He survived three shipwrecks. Once, he spent a full night and day drifting in the open sea. He frequently went without sleep, suffered extreme hunger and thirst, and endured cold and nakedness</w:t>
      </w:r>
      <w:r w:rsidR="00122FE7">
        <w:t>,</w:t>
      </w:r>
      <w:r w:rsidRPr="0074259A">
        <w:t xml:space="preserve"> traversing </w:t>
      </w:r>
      <w:r w:rsidR="00122FE7">
        <w:t>rugged</w:t>
      </w:r>
      <w:r w:rsidRPr="0074259A">
        <w:t xml:space="preserve"> terrain. Constant danger surrounded him</w:t>
      </w:r>
      <w:r w:rsidR="00122FE7">
        <w:t xml:space="preserve">, </w:t>
      </w:r>
      <w:r w:rsidRPr="0074259A">
        <w:t>from bandits,</w:t>
      </w:r>
      <w:r w:rsidR="00122FE7">
        <w:t xml:space="preserve"> unfriendly, hostile</w:t>
      </w:r>
      <w:r w:rsidRPr="0074259A">
        <w:t xml:space="preserve"> cities, </w:t>
      </w:r>
      <w:r w:rsidR="00EC3EAA">
        <w:t xml:space="preserve">the </w:t>
      </w:r>
      <w:r w:rsidR="00122FE7">
        <w:t xml:space="preserve">harshness of the </w:t>
      </w:r>
      <w:r w:rsidR="00EC3EAA">
        <w:t>wilderness,</w:t>
      </w:r>
      <w:r w:rsidRPr="0074259A">
        <w:t xml:space="preserve"> and even false brethren. He had a chronic illness </w:t>
      </w:r>
      <w:r w:rsidR="00122FE7">
        <w:t xml:space="preserve">that </w:t>
      </w:r>
      <w:r w:rsidRPr="0074259A">
        <w:t>God permitted to keep him humble</w:t>
      </w:r>
      <w:r w:rsidR="00122FE7">
        <w:t>. Life was not easy for Paul</w:t>
      </w:r>
      <w:r w:rsidR="007439A1">
        <w:t>,</w:t>
      </w:r>
      <w:r w:rsidR="00122FE7">
        <w:t xml:space="preserve"> but </w:t>
      </w:r>
      <w:r w:rsidR="007439A1">
        <w:t>in every circumstance, he found God’s grace to be sufficient.</w:t>
      </w:r>
      <w:r w:rsidRPr="0074259A">
        <w:t xml:space="preserve"> (Galatians 4:12-14; 2 Corinthians 12)</w:t>
      </w:r>
    </w:p>
    <w:p w14:paraId="3E513679" w14:textId="7569D583" w:rsidR="00272C4C" w:rsidRPr="0074259A" w:rsidRDefault="00272C4C" w:rsidP="00272C4C">
      <w:r w:rsidRPr="0074259A">
        <w:t>Some might think comparing their life to Paul’s is pointless. It might seem I am belittling your struggles by doing so, but that’s not my intention. Paul’s life was unique; perhaps no one endured such hardship for the gospel, at least among those known in Christian history. Many saints have suffered</w:t>
      </w:r>
      <w:r w:rsidR="007439A1">
        <w:t>,</w:t>
      </w:r>
      <w:r w:rsidRPr="0074259A">
        <w:t xml:space="preserve"> and some died as martyrs, but our goal isn’t to compare our discontent with Paul’s hardships. Instead, it’s meaningful to understand and appreciate Christians who faced great difficulties for Christ. This encourages reflection on our own circumstances and learning from their endurance. It invites us to consider changing our attitude toward hardship by following their example. This isn’t about comparison but about observing faithful responses to life’s challenges.</w:t>
      </w:r>
    </w:p>
    <w:p w14:paraId="4CA39633" w14:textId="34246EEB" w:rsidR="00272C4C" w:rsidRPr="0074259A" w:rsidRDefault="00272C4C" w:rsidP="00272C4C">
      <w:r w:rsidRPr="0074259A">
        <w:t>Much of our problem with life stems from</w:t>
      </w:r>
      <w:r w:rsidR="007439A1">
        <w:t xml:space="preserve"> a heart attitude of</w:t>
      </w:r>
      <w:r w:rsidRPr="0074259A">
        <w:t xml:space="preserve"> </w:t>
      </w:r>
      <w:r w:rsidR="007439A1" w:rsidRPr="0074259A">
        <w:t>discontent</w:t>
      </w:r>
      <w:r w:rsidR="007439A1">
        <w:t>,</w:t>
      </w:r>
      <w:r w:rsidR="007439A1" w:rsidRPr="0074259A">
        <w:t xml:space="preserve"> not</w:t>
      </w:r>
      <w:r w:rsidRPr="0074259A">
        <w:t xml:space="preserve"> being content with </w:t>
      </w:r>
      <w:r w:rsidR="007439A1">
        <w:t>where</w:t>
      </w:r>
      <w:r w:rsidRPr="0074259A">
        <w:t xml:space="preserve"> God has </w:t>
      </w:r>
      <w:r w:rsidR="007439A1">
        <w:t>placed</w:t>
      </w:r>
      <w:r w:rsidRPr="0074259A">
        <w:t xml:space="preserve"> </w:t>
      </w:r>
      <w:r w:rsidR="00EC3EAA">
        <w:t>us</w:t>
      </w:r>
      <w:r w:rsidR="007439A1">
        <w:t>. We don’t want to grow where we are planted we want to be transplanted. N</w:t>
      </w:r>
      <w:r w:rsidRPr="0074259A">
        <w:t xml:space="preserve">ot being thankful for </w:t>
      </w:r>
      <w:r w:rsidR="007439A1">
        <w:t xml:space="preserve">what we have been given or </w:t>
      </w:r>
      <w:r w:rsidRPr="0074259A">
        <w:t>our station</w:t>
      </w:r>
      <w:r w:rsidR="007439A1">
        <w:t xml:space="preserve"> in life. S</w:t>
      </w:r>
      <w:r w:rsidRPr="0074259A">
        <w:t xml:space="preserve">truggling against those challenges </w:t>
      </w:r>
      <w:r w:rsidR="007439A1">
        <w:t>negatively</w:t>
      </w:r>
      <w:r w:rsidRPr="0074259A">
        <w:t xml:space="preserve"> only worsens the burden. Discontentment can fill our minds and cause great harm</w:t>
      </w:r>
      <w:r w:rsidR="007439A1">
        <w:t>, and cause us to forget that God is in the circumstances, just as he was with Paul or any of the other characters in the Bible. I would suggest that you do a study on some of those characters and their struggles. Joseph or Daniel may be a good place to start.</w:t>
      </w:r>
    </w:p>
    <w:p w14:paraId="58D40F4B" w14:textId="77777777" w:rsidR="00272C4C" w:rsidRPr="0074259A" w:rsidRDefault="00272C4C" w:rsidP="003E42F8">
      <w:pPr>
        <w:jc w:val="center"/>
      </w:pPr>
      <w:r w:rsidRPr="0074259A">
        <w:t>The First Step: Right Thinking</w:t>
      </w:r>
    </w:p>
    <w:p w14:paraId="5A5B92DA" w14:textId="77777777" w:rsidR="00272C4C" w:rsidRPr="0074259A" w:rsidRDefault="00272C4C" w:rsidP="00272C4C">
      <w:r w:rsidRPr="0074259A">
        <w:t>The first step in dealing rightly with discontentment is our initial response—how God wants us to think about our circumstances.</w:t>
      </w:r>
    </w:p>
    <w:p w14:paraId="061D9089" w14:textId="77777777" w:rsidR="00272C4C" w:rsidRPr="0074259A" w:rsidRDefault="00272C4C" w:rsidP="00272C4C">
      <w:r w:rsidRPr="0074259A">
        <w:t>Key #1: Confidence in God's Providence</w:t>
      </w:r>
      <w:r w:rsidRPr="0074259A">
        <w:br/>
        <w:t xml:space="preserve">Paul tells the Philippians that God used his imprisonment purposefully to advance the gospel (Philippians </w:t>
      </w:r>
      <w:r w:rsidRPr="0074259A">
        <w:lastRenderedPageBreak/>
        <w:t>1:12). His response shows a biblical view of God’s providence—personifying God’s sovereignty in life. He knew that times, seasons, and experiences are controlled by a sovereign God.</w:t>
      </w:r>
    </w:p>
    <w:p w14:paraId="373E9B5B" w14:textId="77777777" w:rsidR="00272C4C" w:rsidRPr="0074259A" w:rsidRDefault="00272C4C" w:rsidP="00272C4C">
      <w:r w:rsidRPr="0074259A">
        <w:t>Discontentment often arises when we want control or realize we lack it. When discontent strikes, our first reaction should be to submit and surrender to what Scripture teaches about God’s sovereignty. Psalm 115:3 states, “Our God is in the heavens; he does all that he pleases.” This truth applies to every aspect of life.</w:t>
      </w:r>
    </w:p>
    <w:p w14:paraId="4533876D" w14:textId="5D11801B" w:rsidR="00272C4C" w:rsidRPr="0074259A" w:rsidRDefault="00272C4C" w:rsidP="00272C4C">
      <w:r w:rsidRPr="0074259A">
        <w:t>Key #2: Being a Learner</w:t>
      </w:r>
      <w:r w:rsidRPr="0074259A">
        <w:br/>
        <w:t>Think about what you can learn from your experiences. Philippians 4:11 says, “I have learned, in whatever situation I am, to be content.” Through many life experiences and God’s provision, Paul learned contentment. Experience with God and purposeful learning in struggles brought contentment.</w:t>
      </w:r>
      <w:r w:rsidR="007439A1">
        <w:t xml:space="preserve"> </w:t>
      </w:r>
      <w:r w:rsidRPr="0074259A">
        <w:t>Though Paul often faced necessity, he did not speak out of</w:t>
      </w:r>
      <w:r w:rsidR="00AC6EA1">
        <w:t xml:space="preserve"> the despair of the</w:t>
      </w:r>
      <w:r w:rsidRPr="0074259A">
        <w:t xml:space="preserve"> circumstance. He bore trials</w:t>
      </w:r>
      <w:r w:rsidR="00AC6EA1">
        <w:t>;</w:t>
      </w:r>
      <w:r w:rsidR="007439A1">
        <w:t xml:space="preserve"> the</w:t>
      </w:r>
      <w:r w:rsidRPr="0074259A">
        <w:t>y did not distress him</w:t>
      </w:r>
      <w:r w:rsidR="007439A1">
        <w:t xml:space="preserve"> or define him. He learned from them and was</w:t>
      </w:r>
      <w:r w:rsidRPr="0074259A">
        <w:t xml:space="preserve"> taught lessons </w:t>
      </w:r>
      <w:r w:rsidR="007439A1">
        <w:t>in the school of</w:t>
      </w:r>
      <w:r w:rsidRPr="0074259A">
        <w:t xml:space="preserve"> God’s sovereignty</w:t>
      </w:r>
      <w:r w:rsidR="007439A1">
        <w:t>.</w:t>
      </w:r>
      <w:r w:rsidR="00AC6EA1">
        <w:t xml:space="preserve"> </w:t>
      </w:r>
      <w:r w:rsidRPr="0074259A">
        <w:t>Often, we avoid discomfort and struggle, but Paul was at peace with God’s providential care.</w:t>
      </w:r>
    </w:p>
    <w:p w14:paraId="306B5316" w14:textId="77777777" w:rsidR="00AC6EA1" w:rsidRDefault="00272C4C" w:rsidP="00AC6EA1">
      <w:r w:rsidRPr="0074259A">
        <w:t xml:space="preserve">Learning contentment is not only a virtue </w:t>
      </w:r>
      <w:r w:rsidR="00EC3EAA">
        <w:t>but also</w:t>
      </w:r>
      <w:r w:rsidRPr="0074259A">
        <w:t xml:space="preserve"> a command. Scripture exhorts us to be content with wages, food, and </w:t>
      </w:r>
      <w:r w:rsidR="00C6596B">
        <w:t>clothing and</w:t>
      </w:r>
      <w:r w:rsidRPr="0074259A">
        <w:t xml:space="preserve"> affirms that godliness with contentment is great gain (Luke 3:14; 1 Timothy 6:6</w:t>
      </w:r>
      <w:r w:rsidR="00C6596B">
        <w:t>-</w:t>
      </w:r>
      <w:r w:rsidRPr="0074259A">
        <w:t>8). The provider of all resources promises never to leave or forsake us (Hebrews 13:5) and to be with us always (Matthew 28:20). We are to learn to be content with bare necessities, free from love of money, knowing God is present and knows our every need.</w:t>
      </w:r>
      <w:r w:rsidR="00AC6EA1">
        <w:t xml:space="preserve"> </w:t>
      </w:r>
    </w:p>
    <w:p w14:paraId="7C3D297B" w14:textId="6C56A2CD" w:rsidR="00AC6EA1" w:rsidRPr="00AC6EA1" w:rsidRDefault="00272C4C" w:rsidP="00AC6EA1">
      <w:r w:rsidRPr="0074259A">
        <w:t>Interestingly, the Greek word for “contentment” in 1 Timothy 6:6 is the same root Paul uses in Philippians 4:11 when he says he has “learned to be content.” Contentment is a process of learning; the school and lessons vary. Be mindful of learning contentment from your own lessons.</w:t>
      </w:r>
      <w:r w:rsidR="00AC6EA1">
        <w:t xml:space="preserve"> R</w:t>
      </w:r>
      <w:r w:rsidRPr="0074259A">
        <w:t>omans 8:28</w:t>
      </w:r>
      <w:r w:rsidR="00AC6EA1">
        <w:t xml:space="preserve"> and </w:t>
      </w:r>
      <w:r w:rsidRPr="0074259A">
        <w:t xml:space="preserve">29 </w:t>
      </w:r>
      <w:r w:rsidR="00AC6EA1">
        <w:t>remind</w:t>
      </w:r>
      <w:r w:rsidRPr="0074259A">
        <w:t xml:space="preserve"> us</w:t>
      </w:r>
      <w:r w:rsidR="00AC6EA1">
        <w:t xml:space="preserve"> of something.</w:t>
      </w:r>
      <w:r w:rsidR="00AC6EA1" w:rsidRPr="00AC6EA1">
        <w:rPr>
          <w:lang w:val="en"/>
        </w:rPr>
        <w:t xml:space="preserve"> </w:t>
      </w:r>
      <w:r w:rsidR="00AC6EA1">
        <w:rPr>
          <w:lang w:val="en"/>
        </w:rPr>
        <w:t>“</w:t>
      </w:r>
      <w:r w:rsidR="00AC6EA1" w:rsidRPr="00AC6EA1">
        <w:t>And we know that for those who love God all things work together for good, for those who are called according to his purpose. For those whom he foreknew he also predestined to be conformed to the image of his Son, in order that he might be the firstborn among many brothers.</w:t>
      </w:r>
      <w:r w:rsidR="00AC6EA1">
        <w:t>” This passage reminds us that the things that are working together for good are the things that are conforming us into the image of Jesus Christ. This is God’s eternal pre-ordained purpose for us. This is where total contentment is found.</w:t>
      </w:r>
    </w:p>
    <w:p w14:paraId="71C97D93" w14:textId="77777777" w:rsidR="00272C4C" w:rsidRPr="0074259A" w:rsidRDefault="00272C4C" w:rsidP="00272C4C">
      <w:r w:rsidRPr="0074259A">
        <w:t>Key #3: The Power of Christ—Paul’s Secret to Contentment</w:t>
      </w:r>
    </w:p>
    <w:p w14:paraId="0604B4D1" w14:textId="0833B8BA" w:rsidR="00272C4C" w:rsidRPr="0074259A" w:rsidRDefault="00272C4C" w:rsidP="00272C4C">
      <w:r w:rsidRPr="0074259A">
        <w:t>Philippians 4:12: “I know how to be brought low, and I know how to abound. In any and every circumstance, I have learned the secret of facing plenty and hunger, abundance and need.”</w:t>
      </w:r>
      <w:r w:rsidR="00AC6EA1">
        <w:t xml:space="preserve"> </w:t>
      </w:r>
      <w:r w:rsidRPr="0074259A">
        <w:t>Paul explains that the secret to contentment is knowing how to be content in all circumstances</w:t>
      </w:r>
      <w:r w:rsidR="00AC6EA1">
        <w:t>,</w:t>
      </w:r>
      <w:r w:rsidR="00555EF8">
        <w:t xml:space="preserve"> </w:t>
      </w:r>
      <w:r w:rsidRPr="0074259A">
        <w:t>from deprivation to abundance. He describes contentment as a point reached through living across life’s full range.</w:t>
      </w:r>
    </w:p>
    <w:p w14:paraId="02507BE1" w14:textId="34C2A7A2" w:rsidR="00272C4C" w:rsidRPr="0074259A" w:rsidRDefault="00272C4C" w:rsidP="00272C4C">
      <w:r w:rsidRPr="0074259A">
        <w:t>The English word “learned” appears three times in this chapter. The Greek words for verses 9 and 11 are from the same root, meaning learning through instruction or practice—education and growth. Verse 12 uses a unique word, often used for initiation into pagan mystery religions or secret societies, implying a private, often painful ritual to receive secret knowledge.</w:t>
      </w:r>
      <w:r w:rsidR="00555EF8">
        <w:t xml:space="preserve"> </w:t>
      </w:r>
      <w:r w:rsidRPr="0074259A">
        <w:t>Paul contrasts this initiation with the secret revealed in Christ. His contentment was not just classroom knowledge but a secret learned through personal experience and hardship</w:t>
      </w:r>
      <w:r w:rsidR="00555EF8">
        <w:t xml:space="preserve"> as well</w:t>
      </w:r>
      <w:r w:rsidRPr="0074259A">
        <w:t>. The conclusion: “I can do all things through him who strengthens me.” This verse is a weighty truth born through hard initiation.</w:t>
      </w:r>
    </w:p>
    <w:p w14:paraId="64AD072E" w14:textId="2AA5C8EB" w:rsidR="00272C4C" w:rsidRPr="0074259A" w:rsidRDefault="00272C4C" w:rsidP="00272C4C">
      <w:r w:rsidRPr="0074259A">
        <w:t xml:space="preserve">Reading Philippians </w:t>
      </w:r>
      <w:r w:rsidR="003E42F8" w:rsidRPr="0074259A">
        <w:t xml:space="preserve">chapter </w:t>
      </w:r>
      <w:r w:rsidRPr="0074259A">
        <w:t>4 with verse 13 in mind reveals Christ’s strength</w:t>
      </w:r>
      <w:r w:rsidR="003E42F8" w:rsidRPr="0074259A">
        <w:t>,</w:t>
      </w:r>
      <w:r w:rsidRPr="0074259A">
        <w:t xml:space="preserve"> enabling Paul </w:t>
      </w:r>
      <w:r w:rsidR="00C6596B">
        <w:t>to</w:t>
      </w:r>
      <w:r w:rsidR="00555EF8">
        <w:t>:</w:t>
      </w:r>
    </w:p>
    <w:p w14:paraId="5CF96281" w14:textId="77777777" w:rsidR="00272C4C" w:rsidRPr="0074259A" w:rsidRDefault="00272C4C" w:rsidP="00272C4C">
      <w:pPr>
        <w:numPr>
          <w:ilvl w:val="0"/>
          <w:numId w:val="9"/>
        </w:numPr>
      </w:pPr>
      <w:r w:rsidRPr="0074259A">
        <w:t>Stand firm in the Lord (v.1).</w:t>
      </w:r>
    </w:p>
    <w:p w14:paraId="6644C3D4" w14:textId="77777777" w:rsidR="00272C4C" w:rsidRPr="0074259A" w:rsidRDefault="00272C4C" w:rsidP="00272C4C">
      <w:pPr>
        <w:numPr>
          <w:ilvl w:val="0"/>
          <w:numId w:val="9"/>
        </w:numPr>
      </w:pPr>
      <w:r w:rsidRPr="0074259A">
        <w:t>Be agreeable in disagreeable situations (v.2).</w:t>
      </w:r>
    </w:p>
    <w:p w14:paraId="77199B77" w14:textId="77777777" w:rsidR="00272C4C" w:rsidRPr="0074259A" w:rsidRDefault="00272C4C" w:rsidP="00272C4C">
      <w:pPr>
        <w:numPr>
          <w:ilvl w:val="0"/>
          <w:numId w:val="9"/>
        </w:numPr>
      </w:pPr>
      <w:r w:rsidRPr="0074259A">
        <w:t>Rejoice constantly (v.4).</w:t>
      </w:r>
    </w:p>
    <w:p w14:paraId="2C6E234F" w14:textId="77777777" w:rsidR="00272C4C" w:rsidRPr="0074259A" w:rsidRDefault="00272C4C" w:rsidP="00272C4C">
      <w:pPr>
        <w:numPr>
          <w:ilvl w:val="0"/>
          <w:numId w:val="9"/>
        </w:numPr>
      </w:pPr>
      <w:r w:rsidRPr="0074259A">
        <w:t>Be gentle (v.5).</w:t>
      </w:r>
    </w:p>
    <w:p w14:paraId="184D69F0" w14:textId="77777777" w:rsidR="00272C4C" w:rsidRPr="0074259A" w:rsidRDefault="00272C4C" w:rsidP="00272C4C">
      <w:pPr>
        <w:numPr>
          <w:ilvl w:val="0"/>
          <w:numId w:val="9"/>
        </w:numPr>
      </w:pPr>
      <w:r w:rsidRPr="0074259A">
        <w:t>Avoid anxiety (v.6).</w:t>
      </w:r>
    </w:p>
    <w:p w14:paraId="6CE5E6AA" w14:textId="77777777" w:rsidR="00272C4C" w:rsidRPr="0074259A" w:rsidRDefault="00272C4C" w:rsidP="00272C4C">
      <w:pPr>
        <w:numPr>
          <w:ilvl w:val="0"/>
          <w:numId w:val="9"/>
        </w:numPr>
      </w:pPr>
      <w:r w:rsidRPr="0074259A">
        <w:t>Experience God’s peace (v.7).</w:t>
      </w:r>
    </w:p>
    <w:p w14:paraId="4ACEF6BA" w14:textId="77777777" w:rsidR="00272C4C" w:rsidRPr="0074259A" w:rsidRDefault="00272C4C" w:rsidP="00272C4C">
      <w:pPr>
        <w:numPr>
          <w:ilvl w:val="0"/>
          <w:numId w:val="9"/>
        </w:numPr>
      </w:pPr>
      <w:r w:rsidRPr="0074259A">
        <w:t>Think biblically (v.8).</w:t>
      </w:r>
    </w:p>
    <w:p w14:paraId="00DC17DD" w14:textId="77777777" w:rsidR="00272C4C" w:rsidRPr="0074259A" w:rsidRDefault="00272C4C" w:rsidP="00272C4C">
      <w:pPr>
        <w:numPr>
          <w:ilvl w:val="0"/>
          <w:numId w:val="9"/>
        </w:numPr>
      </w:pPr>
      <w:r w:rsidRPr="0074259A">
        <w:t>Learn and apply biblical truths (v.9).</w:t>
      </w:r>
    </w:p>
    <w:p w14:paraId="168C280B" w14:textId="77777777" w:rsidR="00272C4C" w:rsidRPr="0074259A" w:rsidRDefault="00272C4C" w:rsidP="00272C4C">
      <w:pPr>
        <w:numPr>
          <w:ilvl w:val="0"/>
          <w:numId w:val="9"/>
        </w:numPr>
      </w:pPr>
      <w:r w:rsidRPr="0074259A">
        <w:t>Be content in all circumstances (vv. 11-13).</w:t>
      </w:r>
    </w:p>
    <w:p w14:paraId="1818A55F" w14:textId="134FF13C" w:rsidR="00272C4C" w:rsidRPr="0074259A" w:rsidRDefault="00272C4C" w:rsidP="00272C4C">
      <w:r w:rsidRPr="0074259A">
        <w:t xml:space="preserve">Contentment is sufficiency and reliance </w:t>
      </w:r>
      <w:r w:rsidR="0086778A">
        <w:t>on</w:t>
      </w:r>
      <w:r w:rsidRPr="0074259A">
        <w:t xml:space="preserve"> Christ, the power working in</w:t>
      </w:r>
      <w:r w:rsidR="0086778A">
        <w:t xml:space="preserve"> us, in</w:t>
      </w:r>
      <w:r w:rsidRPr="0074259A">
        <w:t xml:space="preserve"> the new </w:t>
      </w:r>
      <w:r w:rsidR="00555EF8">
        <w:t xml:space="preserve">person </w:t>
      </w:r>
      <w:r w:rsidR="0086778A">
        <w:t xml:space="preserve">we are </w:t>
      </w:r>
      <w:r w:rsidR="00555EF8">
        <w:t>in Christ</w:t>
      </w:r>
      <w:r w:rsidRPr="0074259A">
        <w:t>.</w:t>
      </w:r>
      <w:r w:rsidR="00555EF8">
        <w:t xml:space="preserve"> (Galatians 2:20, 2 Corinthians 5:17)</w:t>
      </w:r>
      <w:r w:rsidR="00CB2AB3">
        <w:t xml:space="preserve"> </w:t>
      </w:r>
      <w:r w:rsidRPr="0074259A">
        <w:t xml:space="preserve">Verse 19 adds, “And my God will supply every need of yours </w:t>
      </w:r>
      <w:r w:rsidRPr="0074259A">
        <w:lastRenderedPageBreak/>
        <w:t>according to his riches in glory in Christ Jesus.” Contentment is more than</w:t>
      </w:r>
      <w:r w:rsidR="006208EA">
        <w:t xml:space="preserve"> a</w:t>
      </w:r>
      <w:r w:rsidRPr="0074259A">
        <w:t xml:space="preserve"> human virtue</w:t>
      </w:r>
      <w:r w:rsidR="006208EA">
        <w:t>;</w:t>
      </w:r>
      <w:r w:rsidR="00CB2AB3">
        <w:t xml:space="preserve"> </w:t>
      </w:r>
      <w:r w:rsidRPr="0074259A">
        <w:t xml:space="preserve">it is based on God’s sufficiency through Jesus </w:t>
      </w:r>
      <w:r w:rsidR="00CB2AB3">
        <w:t>Christ to provide those means</w:t>
      </w:r>
      <w:r w:rsidRPr="0074259A">
        <w:t xml:space="preserve">. Paul explains </w:t>
      </w:r>
      <w:r w:rsidR="006208EA">
        <w:t xml:space="preserve">that </w:t>
      </w:r>
      <w:r w:rsidRPr="0074259A">
        <w:t>this provision met his needs and will meet theirs.</w:t>
      </w:r>
      <w:r w:rsidR="006208EA">
        <w:t xml:space="preserve"> We are included my friend, memorizing these verses will help you to put on contentment.</w:t>
      </w:r>
    </w:p>
    <w:p w14:paraId="2E4ACCDE" w14:textId="77777777" w:rsidR="00272C4C" w:rsidRPr="0074259A" w:rsidRDefault="00272C4C" w:rsidP="003E42F8">
      <w:pPr>
        <w:jc w:val="center"/>
      </w:pPr>
      <w:r w:rsidRPr="0074259A">
        <w:t>Applying Paul’s Example</w:t>
      </w:r>
    </w:p>
    <w:p w14:paraId="06A2398E" w14:textId="35347AAA" w:rsidR="00272C4C" w:rsidRPr="0074259A" w:rsidRDefault="00272C4C" w:rsidP="00272C4C">
      <w:r w:rsidRPr="0074259A">
        <w:t>Paul sets an example of contentment and spiritual stability. Many give up, feeling stuck in unchanging or difficult circumstances. They acknowledge the passage but feel bogged down by the present. Yet God always works inwardly first. He may or may not change circumstances</w:t>
      </w:r>
      <w:r w:rsidR="00C6596B">
        <w:t>,</w:t>
      </w:r>
      <w:r w:rsidRPr="0074259A">
        <w:t xml:space="preserve"> but </w:t>
      </w:r>
      <w:r w:rsidR="00C6596B">
        <w:t xml:space="preserve">He </w:t>
      </w:r>
      <w:r w:rsidRPr="0074259A">
        <w:t>changes our hearts and responses, conforming us to Christ’s image regardless.</w:t>
      </w:r>
    </w:p>
    <w:p w14:paraId="1886B0B4" w14:textId="77777777" w:rsidR="00272C4C" w:rsidRPr="0074259A" w:rsidRDefault="00272C4C" w:rsidP="00272C4C">
      <w:r w:rsidRPr="0074259A">
        <w:t>True joy is not from outward change but from a paradigm shift in thinking—from heart-level assumptions, concepts, and actions. The heart controls thoughts, behavior, speech, and actions. James 4:2 speaks of desires that motivate behavior—pleasures within causing actions without. At any moment, we act according to our heart’s intentions.</w:t>
      </w:r>
    </w:p>
    <w:p w14:paraId="02359664" w14:textId="35F8C8E8" w:rsidR="00272C4C" w:rsidRPr="0074259A" w:rsidRDefault="00272C4C" w:rsidP="00272C4C">
      <w:r w:rsidRPr="0074259A">
        <w:t xml:space="preserve">Change happens at the heart level by renewing the mind through God’s Word and the Spirit’s power (Romans 12:1-2; Ephesians 4:22-24). A heart attitude of contentment brings happiness (Philippians </w:t>
      </w:r>
      <w:r w:rsidR="00C6596B">
        <w:t>4:4) and</w:t>
      </w:r>
      <w:r w:rsidRPr="0074259A">
        <w:t xml:space="preserve"> peace through prayer and right thinking (Philippians 4:6-8), even when circumstances remain unchanged. Paul’s circumstances didn’t change—he was still imprisoned—yet his heart avoided discontentment. He learned contentment by trusting God’s will and Christ’s power.</w:t>
      </w:r>
    </w:p>
    <w:p w14:paraId="5CD71D81" w14:textId="5FFAF1B7" w:rsidR="00272C4C" w:rsidRPr="0074259A" w:rsidRDefault="00272C4C" w:rsidP="00272C4C">
      <w:r w:rsidRPr="0074259A">
        <w:t>How could Paul say, “Rejoice in the Lord always,” or think on whatever is true, honorable, just, pure, lovely, commendable, excellent, or worthy of praise, while imprisoned? He disciplined his mind toward godly thinking. Grace should push us toward biblical thinking intuitively. God’s kindness toward us becomes our shaping influence, our first thought, our primary response—habitual contentment from the heart.</w:t>
      </w:r>
    </w:p>
    <w:p w14:paraId="1977B95D" w14:textId="066A8439" w:rsidR="00272C4C" w:rsidRPr="0074259A" w:rsidRDefault="00272C4C" w:rsidP="003E42F8">
      <w:pPr>
        <w:jc w:val="center"/>
      </w:pPr>
      <w:r w:rsidRPr="0074259A">
        <w:t>Conclusion and Life Application Principles</w:t>
      </w:r>
    </w:p>
    <w:p w14:paraId="210EF4E3" w14:textId="77777777" w:rsidR="00272C4C" w:rsidRPr="0074259A" w:rsidRDefault="00272C4C" w:rsidP="00272C4C">
      <w:r w:rsidRPr="0074259A">
        <w:t>Contentment is an attitude of the heart—the inner man’s response to life. The heart—the core of our being—houses motives, desires, and will, determining how we respond. Internal responses shape outward behavior (Proverbs 4:23). Attitude is how we think in response to something. If we don’t guard our hearts, discontentment overtakes us and controls our thinking.</w:t>
      </w:r>
    </w:p>
    <w:p w14:paraId="55D5629C" w14:textId="77777777" w:rsidR="00272C4C" w:rsidRPr="0074259A" w:rsidRDefault="00272C4C" w:rsidP="00272C4C">
      <w:r w:rsidRPr="0074259A">
        <w:t>Often, people assume contentment means no problems. That is false. True contentment is found in Christ. The “secret” is that we “can do all things through him who strengthens me.” Contentment is finding satisfaction in Christ despite challenging situations that tempt discontent.</w:t>
      </w:r>
    </w:p>
    <w:p w14:paraId="63847A5D" w14:textId="77777777" w:rsidR="00272C4C" w:rsidRPr="0074259A" w:rsidRDefault="00272C4C" w:rsidP="003E42F8">
      <w:pPr>
        <w:jc w:val="center"/>
      </w:pPr>
      <w:r w:rsidRPr="0074259A">
        <w:t>Practical Steps to Contentment</w:t>
      </w:r>
    </w:p>
    <w:p w14:paraId="6C573180" w14:textId="62E21202" w:rsidR="00272C4C" w:rsidRPr="0074259A" w:rsidRDefault="00272C4C" w:rsidP="00272C4C">
      <w:pPr>
        <w:numPr>
          <w:ilvl w:val="0"/>
          <w:numId w:val="10"/>
        </w:numPr>
      </w:pPr>
      <w:r w:rsidRPr="0074259A">
        <w:t>Take Inventory of God's Goodness</w:t>
      </w:r>
      <w:r w:rsidR="00C6596B">
        <w:t xml:space="preserve">. </w:t>
      </w:r>
      <w:r w:rsidRPr="0074259A">
        <w:t xml:space="preserve">Just as Eve lost sight of all that God saw as good, we too easily lose sight of what </w:t>
      </w:r>
      <w:r w:rsidR="006208EA">
        <w:t>God has already given us</w:t>
      </w:r>
      <w:r w:rsidRPr="0074259A">
        <w:t xml:space="preserve">. This week, make a list of everything God has given you—not just material things, but relationships, first with Him and then with others. Thank Him for your health, even if diminished. Thank Him for life, for your life in </w:t>
      </w:r>
      <w:r w:rsidR="00C6596B">
        <w:t>Christ, and</w:t>
      </w:r>
      <w:r w:rsidRPr="0074259A">
        <w:t xml:space="preserve"> for eternal life that will one day relieve you of all health. Thank Him for life opportunities and spiritual blessings. When tempted to focus on what you lack, pull out this list and remind yourself of God’s abundant provision. Pray over it and ask God to change your heart to be more content.</w:t>
      </w:r>
    </w:p>
    <w:p w14:paraId="6812F508" w14:textId="3A1EFFAA" w:rsidR="00272C4C" w:rsidRPr="0074259A" w:rsidRDefault="00272C4C" w:rsidP="00272C4C">
      <w:pPr>
        <w:numPr>
          <w:ilvl w:val="0"/>
          <w:numId w:val="10"/>
        </w:numPr>
      </w:pPr>
      <w:r w:rsidRPr="0074259A">
        <w:t xml:space="preserve">Identify Where and Why You Fall </w:t>
      </w:r>
      <w:r w:rsidR="00D9712A" w:rsidRPr="0074259A">
        <w:t>into</w:t>
      </w:r>
      <w:r w:rsidRPr="0074259A">
        <w:t xml:space="preserve"> Discontent</w:t>
      </w:r>
      <w:r w:rsidR="00C6596B">
        <w:t xml:space="preserve">. </w:t>
      </w:r>
      <w:r w:rsidRPr="0074259A">
        <w:t>What do you focus on that you think you lack? What do you feel deprived of? A different job? Circumstance? Money? Family? Church? Body? Personality?</w:t>
      </w:r>
    </w:p>
    <w:p w14:paraId="3A4F25B9" w14:textId="40B64137" w:rsidR="00272C4C" w:rsidRPr="0074259A" w:rsidRDefault="00272C4C" w:rsidP="00272C4C">
      <w:pPr>
        <w:numPr>
          <w:ilvl w:val="0"/>
          <w:numId w:val="10"/>
        </w:numPr>
      </w:pPr>
      <w:r w:rsidRPr="0074259A">
        <w:t>Stop Allowing Self-Imposed Needs to Define You</w:t>
      </w:r>
      <w:r w:rsidR="00C6596B">
        <w:t xml:space="preserve">. </w:t>
      </w:r>
      <w:r w:rsidRPr="0074259A">
        <w:t xml:space="preserve">Culture constantly redefines what you “need” to be happy. Social media, ads, status, work, and friends may tell you what you’re missing. These may not be the true cause of your discontentment. Perhaps inner influences—how you view life, </w:t>
      </w:r>
      <w:r w:rsidR="00C6596B">
        <w:t>yourself, and</w:t>
      </w:r>
      <w:r w:rsidRPr="0074259A">
        <w:t xml:space="preserve"> your relationship with God—are the root. Inner desires can fall into felt-need traps without notice. Ask why you feel this way, honestly bring it before God in </w:t>
      </w:r>
      <w:r w:rsidR="00C6596B">
        <w:t>prayer, and</w:t>
      </w:r>
      <w:r w:rsidRPr="0074259A">
        <w:t xml:space="preserve"> seek biblical counsel.</w:t>
      </w:r>
    </w:p>
    <w:p w14:paraId="096700AE" w14:textId="08182012" w:rsidR="00272C4C" w:rsidRPr="0074259A" w:rsidRDefault="00272C4C" w:rsidP="00272C4C">
      <w:pPr>
        <w:numPr>
          <w:ilvl w:val="0"/>
          <w:numId w:val="10"/>
        </w:numPr>
      </w:pPr>
      <w:r w:rsidRPr="0074259A">
        <w:t>Practice Satisfaction by Thinking Satisfied Thoughts</w:t>
      </w:r>
      <w:r w:rsidR="00C6596B">
        <w:t xml:space="preserve">. </w:t>
      </w:r>
      <w:r w:rsidRPr="0074259A">
        <w:t xml:space="preserve">Is constant dissatisfaction possible? Likely. Yet even those in dissatisfaction can find moments of satisfaction. Recall how you first found satisfaction in Christ—when you asked Him to save you. Here’s a challenge: choose a day this week to think and write about your salvation and life in Christ. See if you can experience joy and freedom in contentment. If not, consider whether you have a true relationship with Him. You may </w:t>
      </w:r>
      <w:r w:rsidRPr="0074259A">
        <w:lastRenderedPageBreak/>
        <w:t>find that much of what you thought you needed is unnecessary; what you really need is to be wholly content in Christ (Galatians 2:20).</w:t>
      </w:r>
    </w:p>
    <w:p w14:paraId="4F91B7DA" w14:textId="431B5BF8" w:rsidR="00272C4C" w:rsidRPr="0074259A" w:rsidRDefault="00272C4C" w:rsidP="00272C4C">
      <w:pPr>
        <w:numPr>
          <w:ilvl w:val="0"/>
          <w:numId w:val="10"/>
        </w:numPr>
      </w:pPr>
      <w:r w:rsidRPr="0074259A">
        <w:t>Discipline Your Mind Daily as a Living Sacrifice</w:t>
      </w:r>
      <w:r w:rsidR="00C6596B">
        <w:t xml:space="preserve"> </w:t>
      </w:r>
      <w:r w:rsidRPr="0074259A">
        <w:t>Romans 12:1-2; Philippians 4:8 teach us to think on what is true, honorable, just, pure, lovely, commendable, excellent, worthy of praise. Each morning this week, before checking your phone or starting your day, spend five minutes thinking about such things in your life. Integrate this into prayer. Train your mind to focus on good rather than lack.</w:t>
      </w:r>
    </w:p>
    <w:p w14:paraId="2446F938" w14:textId="707551D8" w:rsidR="00272C4C" w:rsidRPr="0074259A" w:rsidRDefault="00272C4C" w:rsidP="00272C4C">
      <w:pPr>
        <w:numPr>
          <w:ilvl w:val="0"/>
          <w:numId w:val="10"/>
        </w:numPr>
      </w:pPr>
      <w:r w:rsidRPr="0074259A">
        <w:t>Cultivate Confidence in God’s Providence</w:t>
      </w:r>
      <w:r w:rsidR="00C6596B">
        <w:t xml:space="preserve">. </w:t>
      </w:r>
      <w:r w:rsidRPr="0074259A">
        <w:t>Discontent comes when we try to control what we cannot. Remember, God has allowed it, and we cannot change it. Be content in His purpose. He does what pleases Him and always works to bring us closer (Psalm 115:3). Write down where you try to control outcomes. Surrender each to God’s sovereign plan. Trust His purpose to conform you to Christ’s image (Romans 8:28-29).</w:t>
      </w:r>
    </w:p>
    <w:p w14:paraId="51D396B6" w14:textId="17820B6E" w:rsidR="00272C4C" w:rsidRPr="0074259A" w:rsidRDefault="00272C4C" w:rsidP="00272C4C">
      <w:pPr>
        <w:numPr>
          <w:ilvl w:val="0"/>
          <w:numId w:val="10"/>
        </w:numPr>
      </w:pPr>
      <w:r w:rsidRPr="0074259A">
        <w:t>Memorize the Secret</w:t>
      </w:r>
      <w:r w:rsidR="00C6596B">
        <w:t xml:space="preserve">. </w:t>
      </w:r>
      <w:r w:rsidRPr="0074259A">
        <w:t>Commit Philippians 4:11-13 to memory. When discontent arises, recite these verses. Remember, contentment isn’t in changing circumstances—it’s in Christ strengthening you.</w:t>
      </w:r>
    </w:p>
    <w:p w14:paraId="4AE1C153" w14:textId="38F53F0A" w:rsidR="00272C4C" w:rsidRPr="0074259A" w:rsidRDefault="00272C4C" w:rsidP="003E42F8">
      <w:pPr>
        <w:jc w:val="center"/>
      </w:pPr>
      <w:r w:rsidRPr="0074259A">
        <w:t>Questions for Personal Reflection</w:t>
      </w:r>
    </w:p>
    <w:p w14:paraId="51C26677" w14:textId="77777777" w:rsidR="00272C4C" w:rsidRPr="0074259A" w:rsidRDefault="00272C4C" w:rsidP="00272C4C">
      <w:pPr>
        <w:numPr>
          <w:ilvl w:val="0"/>
          <w:numId w:val="11"/>
        </w:numPr>
      </w:pPr>
      <w:r w:rsidRPr="0074259A">
        <w:t>If honest, what percentage of your life focuses on what you don’t have versus gratitude for what you do?</w:t>
      </w:r>
    </w:p>
    <w:p w14:paraId="29E1D0DA" w14:textId="77777777" w:rsidR="00272C4C" w:rsidRPr="0074259A" w:rsidRDefault="00272C4C" w:rsidP="00272C4C">
      <w:pPr>
        <w:numPr>
          <w:ilvl w:val="0"/>
          <w:numId w:val="11"/>
        </w:numPr>
      </w:pPr>
      <w:r w:rsidRPr="0074259A">
        <w:t>In what area are you most like the child in the nursery—wanting what others have, feeling deprived despite plenty?</w:t>
      </w:r>
    </w:p>
    <w:p w14:paraId="57160B11" w14:textId="77777777" w:rsidR="00272C4C" w:rsidRPr="0074259A" w:rsidRDefault="00272C4C" w:rsidP="00272C4C">
      <w:pPr>
        <w:numPr>
          <w:ilvl w:val="0"/>
          <w:numId w:val="11"/>
        </w:numPr>
      </w:pPr>
      <w:r w:rsidRPr="0074259A">
        <w:t>How would your life change if you truly believed God never leaves or forsakes you? Would that be enough?</w:t>
      </w:r>
    </w:p>
    <w:p w14:paraId="03B37D25" w14:textId="77777777" w:rsidR="00272C4C" w:rsidRPr="0074259A" w:rsidRDefault="00272C4C" w:rsidP="00272C4C">
      <w:pPr>
        <w:numPr>
          <w:ilvl w:val="0"/>
          <w:numId w:val="11"/>
        </w:numPr>
      </w:pPr>
      <w:r w:rsidRPr="0074259A">
        <w:t>What “needs” has culture convinced you that the Bible never mentions?</w:t>
      </w:r>
    </w:p>
    <w:p w14:paraId="17D4B27C" w14:textId="77777777" w:rsidR="00272C4C" w:rsidRPr="0074259A" w:rsidRDefault="00272C4C" w:rsidP="00272C4C">
      <w:pPr>
        <w:numPr>
          <w:ilvl w:val="0"/>
          <w:numId w:val="11"/>
        </w:numPr>
      </w:pPr>
      <w:r w:rsidRPr="0074259A">
        <w:t>Can you say with Paul, “I have learned in whatever situation to be content”? If not, what’s blocking you?</w:t>
      </w:r>
    </w:p>
    <w:p w14:paraId="55D001CF" w14:textId="77777777" w:rsidR="00272C4C" w:rsidRPr="0074259A" w:rsidRDefault="00272C4C" w:rsidP="00272C4C">
      <w:pPr>
        <w:numPr>
          <w:ilvl w:val="0"/>
          <w:numId w:val="11"/>
        </w:numPr>
      </w:pPr>
      <w:r w:rsidRPr="0074259A">
        <w:t>Are you more focused on protecting, coveting, or managing resources than trusting God’s provision?</w:t>
      </w:r>
    </w:p>
    <w:p w14:paraId="27E235F9" w14:textId="77777777" w:rsidR="00272C4C" w:rsidRPr="0074259A" w:rsidRDefault="00272C4C" w:rsidP="00272C4C">
      <w:pPr>
        <w:numPr>
          <w:ilvl w:val="0"/>
          <w:numId w:val="11"/>
        </w:numPr>
      </w:pPr>
      <w:r w:rsidRPr="0074259A">
        <w:t>Where do you need to apply “I can do all things through him who strengthens me” to find contentment?</w:t>
      </w:r>
    </w:p>
    <w:p w14:paraId="2F6BB2FE" w14:textId="2CEFF26F" w:rsidR="006B34A1" w:rsidRPr="00782860" w:rsidRDefault="00272C4C" w:rsidP="00272C4C">
      <w:r w:rsidRPr="0074259A">
        <w:t>Remember:</w:t>
      </w:r>
      <w:r w:rsidR="003E42F8" w:rsidRPr="0074259A">
        <w:t xml:space="preserve"> </w:t>
      </w:r>
      <w:r w:rsidRPr="0074259A">
        <w:t>Contentment is both a virtue and a command. God expects you to be content and has given you everything you need through Christ to obey this command. Will you learn this secret?</w:t>
      </w:r>
      <w:r w:rsidR="003744EF">
        <w:t xml:space="preserve"> </w:t>
      </w:r>
      <w:r w:rsidR="003744EF">
        <w:rPr>
          <w:rStyle w:val="EndnoteReference"/>
        </w:rPr>
        <w:endnoteReference w:id="2"/>
      </w:r>
    </w:p>
    <w:sectPr w:rsidR="006B34A1" w:rsidRPr="00782860" w:rsidSect="00E537BF">
      <w:footerReference w:type="default" r:id="rId9"/>
      <w:endnotePr>
        <w:numFmt w:val="decimal"/>
      </w:endnotePr>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B8B3" w14:textId="77777777" w:rsidR="004F31C0" w:rsidRDefault="004F31C0" w:rsidP="00D150C9">
      <w:pPr>
        <w:spacing w:before="0" w:after="0"/>
      </w:pPr>
      <w:r>
        <w:separator/>
      </w:r>
    </w:p>
  </w:endnote>
  <w:endnote w:type="continuationSeparator" w:id="0">
    <w:p w14:paraId="40C0EA53" w14:textId="77777777" w:rsidR="004F31C0" w:rsidRDefault="004F31C0" w:rsidP="00D150C9">
      <w:pPr>
        <w:spacing w:before="0" w:after="0"/>
      </w:pPr>
      <w:r>
        <w:continuationSeparator/>
      </w:r>
    </w:p>
  </w:endnote>
  <w:endnote w:id="1">
    <w:p w14:paraId="14EFD547" w14:textId="169C36F2" w:rsidR="00D150C9" w:rsidRPr="003744EF" w:rsidRDefault="00D150C9" w:rsidP="003744EF">
      <w:pPr>
        <w:spacing w:before="0" w:after="0"/>
        <w:rPr>
          <w:sz w:val="16"/>
          <w:szCs w:val="16"/>
        </w:rPr>
      </w:pPr>
      <w:r w:rsidRPr="003744EF">
        <w:rPr>
          <w:rStyle w:val="EndnoteReference"/>
          <w:sz w:val="16"/>
          <w:szCs w:val="16"/>
        </w:rPr>
        <w:endnoteRef/>
      </w:r>
      <w:r w:rsidRPr="003744EF">
        <w:rPr>
          <w:sz w:val="16"/>
          <w:szCs w:val="16"/>
        </w:rPr>
        <w:t xml:space="preserve"> Wayne A. Mack. A Fight to the Death: Taking Aim at Sin Within (Strength for Life) </w:t>
      </w:r>
      <w:r w:rsidR="00677746" w:rsidRPr="003744EF">
        <w:rPr>
          <w:sz w:val="16"/>
          <w:szCs w:val="16"/>
        </w:rPr>
        <w:t>Pg 93</w:t>
      </w:r>
    </w:p>
  </w:endnote>
  <w:endnote w:id="2">
    <w:p w14:paraId="0C3463EB" w14:textId="4CB0A456" w:rsidR="003744EF" w:rsidRDefault="003744EF" w:rsidP="003744EF">
      <w:pPr>
        <w:pStyle w:val="EndnoteText"/>
      </w:pPr>
      <w:r w:rsidRPr="003744EF">
        <w:rPr>
          <w:rStyle w:val="EndnoteReference"/>
          <w:sz w:val="16"/>
          <w:szCs w:val="16"/>
        </w:rPr>
        <w:endnoteRef/>
      </w:r>
      <w:r w:rsidRPr="003744EF">
        <w:rPr>
          <w:sz w:val="16"/>
          <w:szCs w:val="16"/>
        </w:rPr>
        <w:t xml:space="preserve"> </w:t>
      </w:r>
      <w:r w:rsidRPr="003744EF">
        <w:rPr>
          <w:sz w:val="16"/>
          <w:szCs w:val="16"/>
        </w:rPr>
        <w:t>You are free to distribute this paper as a homework assignment or use its contents for other useful means, as long as it is not altered, and credit is given to the author, Brad Hilgeman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232828"/>
      <w:docPartObj>
        <w:docPartGallery w:val="Page Numbers (Bottom of Page)"/>
        <w:docPartUnique/>
      </w:docPartObj>
    </w:sdtPr>
    <w:sdtEndPr>
      <w:rPr>
        <w:noProof/>
      </w:rPr>
    </w:sdtEndPr>
    <w:sdtContent>
      <w:p w14:paraId="30805896" w14:textId="47FC3C63" w:rsidR="00E537BF" w:rsidRDefault="00E537BF" w:rsidP="00E537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1681" w14:textId="77777777" w:rsidR="004F31C0" w:rsidRDefault="004F31C0" w:rsidP="00D150C9">
      <w:pPr>
        <w:spacing w:before="0" w:after="0"/>
      </w:pPr>
      <w:r>
        <w:separator/>
      </w:r>
    </w:p>
  </w:footnote>
  <w:footnote w:type="continuationSeparator" w:id="0">
    <w:p w14:paraId="32795E66" w14:textId="77777777" w:rsidR="004F31C0" w:rsidRDefault="004F31C0" w:rsidP="00D150C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3110"/>
    <w:multiLevelType w:val="multilevel"/>
    <w:tmpl w:val="BA22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F6C8E"/>
    <w:multiLevelType w:val="hybridMultilevel"/>
    <w:tmpl w:val="AE64CC74"/>
    <w:lvl w:ilvl="0" w:tplc="39E80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B83811"/>
    <w:multiLevelType w:val="multilevel"/>
    <w:tmpl w:val="412E1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9E5CB1"/>
    <w:multiLevelType w:val="multilevel"/>
    <w:tmpl w:val="7206BE00"/>
    <w:lvl w:ilvl="0">
      <w:start w:val="1"/>
      <w:numFmt w:val="decimal"/>
      <w:pStyle w:val="SubPoin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BB08D4"/>
    <w:multiLevelType w:val="multilevel"/>
    <w:tmpl w:val="9B9EA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666816"/>
    <w:multiLevelType w:val="multilevel"/>
    <w:tmpl w:val="D8FA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960B1"/>
    <w:multiLevelType w:val="multilevel"/>
    <w:tmpl w:val="6236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3A6C2B"/>
    <w:multiLevelType w:val="multilevel"/>
    <w:tmpl w:val="F38C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743DA"/>
    <w:multiLevelType w:val="multilevel"/>
    <w:tmpl w:val="8EF84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D14ED0"/>
    <w:multiLevelType w:val="multilevel"/>
    <w:tmpl w:val="88582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902BB9"/>
    <w:multiLevelType w:val="multilevel"/>
    <w:tmpl w:val="00D2F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1767962">
    <w:abstractNumId w:val="1"/>
  </w:num>
  <w:num w:numId="2" w16cid:durableId="1330908839">
    <w:abstractNumId w:val="3"/>
  </w:num>
  <w:num w:numId="3" w16cid:durableId="2080128539">
    <w:abstractNumId w:val="6"/>
  </w:num>
  <w:num w:numId="4" w16cid:durableId="1747070498">
    <w:abstractNumId w:val="8"/>
  </w:num>
  <w:num w:numId="5" w16cid:durableId="1334340400">
    <w:abstractNumId w:val="2"/>
  </w:num>
  <w:num w:numId="6" w16cid:durableId="780953744">
    <w:abstractNumId w:val="9"/>
  </w:num>
  <w:num w:numId="7" w16cid:durableId="1392464898">
    <w:abstractNumId w:val="0"/>
  </w:num>
  <w:num w:numId="8" w16cid:durableId="37826568">
    <w:abstractNumId w:val="5"/>
  </w:num>
  <w:num w:numId="9" w16cid:durableId="677583730">
    <w:abstractNumId w:val="7"/>
  </w:num>
  <w:num w:numId="10" w16cid:durableId="1787305631">
    <w:abstractNumId w:val="4"/>
  </w:num>
  <w:num w:numId="11" w16cid:durableId="11347871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00"/>
    <w:rsid w:val="00003FAB"/>
    <w:rsid w:val="00061D71"/>
    <w:rsid w:val="00070A89"/>
    <w:rsid w:val="00083025"/>
    <w:rsid w:val="000F2FC3"/>
    <w:rsid w:val="000F3B8A"/>
    <w:rsid w:val="000F5EDE"/>
    <w:rsid w:val="00117EED"/>
    <w:rsid w:val="00121CC8"/>
    <w:rsid w:val="00122FE7"/>
    <w:rsid w:val="00154331"/>
    <w:rsid w:val="0017303C"/>
    <w:rsid w:val="0019277F"/>
    <w:rsid w:val="001A19AB"/>
    <w:rsid w:val="001A7E5B"/>
    <w:rsid w:val="001B01BC"/>
    <w:rsid w:val="001B4243"/>
    <w:rsid w:val="001F6833"/>
    <w:rsid w:val="00203A57"/>
    <w:rsid w:val="00222988"/>
    <w:rsid w:val="00222B84"/>
    <w:rsid w:val="00225F69"/>
    <w:rsid w:val="00234800"/>
    <w:rsid w:val="00250316"/>
    <w:rsid w:val="002678E2"/>
    <w:rsid w:val="0027041A"/>
    <w:rsid w:val="00271893"/>
    <w:rsid w:val="00272C4C"/>
    <w:rsid w:val="002742D8"/>
    <w:rsid w:val="0027619A"/>
    <w:rsid w:val="00285C21"/>
    <w:rsid w:val="002E570B"/>
    <w:rsid w:val="002F1112"/>
    <w:rsid w:val="00305A37"/>
    <w:rsid w:val="00317CE1"/>
    <w:rsid w:val="00333A29"/>
    <w:rsid w:val="003744EF"/>
    <w:rsid w:val="003953BA"/>
    <w:rsid w:val="003A164B"/>
    <w:rsid w:val="003B4C8A"/>
    <w:rsid w:val="003D08A2"/>
    <w:rsid w:val="003D279E"/>
    <w:rsid w:val="003E42F8"/>
    <w:rsid w:val="003F1915"/>
    <w:rsid w:val="003F4B2D"/>
    <w:rsid w:val="00410120"/>
    <w:rsid w:val="00413B00"/>
    <w:rsid w:val="00431A29"/>
    <w:rsid w:val="004479BF"/>
    <w:rsid w:val="00455B1C"/>
    <w:rsid w:val="0046148D"/>
    <w:rsid w:val="00463BEA"/>
    <w:rsid w:val="00481E07"/>
    <w:rsid w:val="004933A5"/>
    <w:rsid w:val="004B2856"/>
    <w:rsid w:val="004B6D07"/>
    <w:rsid w:val="004C2E80"/>
    <w:rsid w:val="004C7CEE"/>
    <w:rsid w:val="004F31C0"/>
    <w:rsid w:val="00546689"/>
    <w:rsid w:val="00555EF8"/>
    <w:rsid w:val="0056400D"/>
    <w:rsid w:val="00570194"/>
    <w:rsid w:val="005828D8"/>
    <w:rsid w:val="00595247"/>
    <w:rsid w:val="005A312F"/>
    <w:rsid w:val="005B3473"/>
    <w:rsid w:val="005D6626"/>
    <w:rsid w:val="00607BC5"/>
    <w:rsid w:val="00617FD3"/>
    <w:rsid w:val="006208EA"/>
    <w:rsid w:val="00621622"/>
    <w:rsid w:val="006408DD"/>
    <w:rsid w:val="00677746"/>
    <w:rsid w:val="00682BBE"/>
    <w:rsid w:val="006B34A1"/>
    <w:rsid w:val="006D4472"/>
    <w:rsid w:val="006E1D9B"/>
    <w:rsid w:val="006F4315"/>
    <w:rsid w:val="007333F7"/>
    <w:rsid w:val="00740CCF"/>
    <w:rsid w:val="0074259A"/>
    <w:rsid w:val="007439A1"/>
    <w:rsid w:val="00746941"/>
    <w:rsid w:val="007774D2"/>
    <w:rsid w:val="00782860"/>
    <w:rsid w:val="00782A8A"/>
    <w:rsid w:val="00785254"/>
    <w:rsid w:val="00790F41"/>
    <w:rsid w:val="00793188"/>
    <w:rsid w:val="007D57AC"/>
    <w:rsid w:val="007F6D49"/>
    <w:rsid w:val="008314F0"/>
    <w:rsid w:val="00835111"/>
    <w:rsid w:val="00842026"/>
    <w:rsid w:val="00862496"/>
    <w:rsid w:val="0086778A"/>
    <w:rsid w:val="008A283E"/>
    <w:rsid w:val="008A2ED0"/>
    <w:rsid w:val="008E3B90"/>
    <w:rsid w:val="008F53F3"/>
    <w:rsid w:val="00930FD6"/>
    <w:rsid w:val="00941381"/>
    <w:rsid w:val="00960AF5"/>
    <w:rsid w:val="00977FBD"/>
    <w:rsid w:val="009A4EF5"/>
    <w:rsid w:val="009A59A2"/>
    <w:rsid w:val="009D47C7"/>
    <w:rsid w:val="009F3728"/>
    <w:rsid w:val="00A271E1"/>
    <w:rsid w:val="00A538B0"/>
    <w:rsid w:val="00A61A76"/>
    <w:rsid w:val="00A656D9"/>
    <w:rsid w:val="00AA6A7E"/>
    <w:rsid w:val="00AB4BC0"/>
    <w:rsid w:val="00AC6EA1"/>
    <w:rsid w:val="00B631CE"/>
    <w:rsid w:val="00B7216F"/>
    <w:rsid w:val="00BA0748"/>
    <w:rsid w:val="00BA0EEA"/>
    <w:rsid w:val="00BF085F"/>
    <w:rsid w:val="00C6596B"/>
    <w:rsid w:val="00C74299"/>
    <w:rsid w:val="00CA005A"/>
    <w:rsid w:val="00CA30AB"/>
    <w:rsid w:val="00CA69B2"/>
    <w:rsid w:val="00CB2AB3"/>
    <w:rsid w:val="00CB66C4"/>
    <w:rsid w:val="00CC35C7"/>
    <w:rsid w:val="00CD433A"/>
    <w:rsid w:val="00CD5BB4"/>
    <w:rsid w:val="00CF4A38"/>
    <w:rsid w:val="00D150C9"/>
    <w:rsid w:val="00D435C9"/>
    <w:rsid w:val="00D62A71"/>
    <w:rsid w:val="00D81CDF"/>
    <w:rsid w:val="00D9712A"/>
    <w:rsid w:val="00DD0092"/>
    <w:rsid w:val="00DE16AD"/>
    <w:rsid w:val="00DF1272"/>
    <w:rsid w:val="00E00B34"/>
    <w:rsid w:val="00E00D64"/>
    <w:rsid w:val="00E046F4"/>
    <w:rsid w:val="00E2556F"/>
    <w:rsid w:val="00E43A92"/>
    <w:rsid w:val="00E537BF"/>
    <w:rsid w:val="00E76646"/>
    <w:rsid w:val="00E832F6"/>
    <w:rsid w:val="00EB405B"/>
    <w:rsid w:val="00EC3EAA"/>
    <w:rsid w:val="00EC6662"/>
    <w:rsid w:val="00EC7ACA"/>
    <w:rsid w:val="00EF2C75"/>
    <w:rsid w:val="00F20E3B"/>
    <w:rsid w:val="00F26680"/>
    <w:rsid w:val="00F36CEF"/>
    <w:rsid w:val="00F62F14"/>
    <w:rsid w:val="00F640A2"/>
    <w:rsid w:val="00F67BD6"/>
    <w:rsid w:val="00FB390D"/>
    <w:rsid w:val="00FB78E0"/>
    <w:rsid w:val="00FC1C56"/>
    <w:rsid w:val="00FC6518"/>
    <w:rsid w:val="00FD0A9D"/>
    <w:rsid w:val="00FE0A5C"/>
    <w:rsid w:val="00FE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C4D8"/>
  <w15:chartTrackingRefBased/>
  <w15:docId w15:val="{B5B20D4F-034B-4240-A91A-6E2B6AE7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7AC"/>
    <w:pPr>
      <w:ind w:left="0" w:firstLine="0"/>
    </w:pPr>
    <w:rPr>
      <w:rFonts w:ascii="Arial" w:hAnsi="Arial" w:cs="Times New Roman"/>
      <w:kern w:val="0"/>
      <w:sz w:val="20"/>
      <w:szCs w:val="20"/>
    </w:rPr>
  </w:style>
  <w:style w:type="paragraph" w:styleId="Heading1">
    <w:name w:val="heading 1"/>
    <w:basedOn w:val="Normal"/>
    <w:next w:val="Normal"/>
    <w:link w:val="Heading1Char"/>
    <w:uiPriority w:val="9"/>
    <w:qFormat/>
    <w:rsid w:val="00413B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3B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3B0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3B0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3B0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13B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3B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3B0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3B0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oint">
    <w:name w:val="Main Point"/>
    <w:basedOn w:val="Normal"/>
    <w:link w:val="MainPointChar"/>
    <w:qFormat/>
    <w:rsid w:val="00083025"/>
    <w:rPr>
      <w:b/>
      <w:caps/>
    </w:rPr>
  </w:style>
  <w:style w:type="character" w:customStyle="1" w:styleId="MainPointChar">
    <w:name w:val="Main Point Char"/>
    <w:basedOn w:val="DefaultParagraphFont"/>
    <w:link w:val="MainPoint"/>
    <w:rsid w:val="00083025"/>
    <w:rPr>
      <w:rFonts w:ascii="Arial" w:hAnsi="Arial"/>
      <w:b/>
      <w:caps/>
    </w:rPr>
  </w:style>
  <w:style w:type="paragraph" w:customStyle="1" w:styleId="SubPoint1">
    <w:name w:val="Sub Point #1"/>
    <w:basedOn w:val="ListParagraph"/>
    <w:link w:val="SubPoint1Char"/>
    <w:qFormat/>
    <w:rsid w:val="00F20E3B"/>
    <w:pPr>
      <w:numPr>
        <w:numId w:val="2"/>
      </w:numPr>
      <w:ind w:left="1080" w:hanging="360"/>
    </w:pPr>
  </w:style>
  <w:style w:type="character" w:customStyle="1" w:styleId="SubPoint1Char">
    <w:name w:val="Sub Point #1 Char"/>
    <w:basedOn w:val="DefaultParagraphFont"/>
    <w:link w:val="SubPoint1"/>
    <w:rsid w:val="00F20E3B"/>
    <w:rPr>
      <w:rFonts w:ascii="Arial" w:hAnsi="Arial"/>
    </w:rPr>
  </w:style>
  <w:style w:type="paragraph" w:styleId="ListParagraph">
    <w:name w:val="List Paragraph"/>
    <w:basedOn w:val="Normal"/>
    <w:next w:val="Normal"/>
    <w:uiPriority w:val="99"/>
    <w:qFormat/>
    <w:rsid w:val="00F36CEF"/>
    <w:pPr>
      <w:spacing w:before="240"/>
      <w:ind w:left="720"/>
    </w:pPr>
  </w:style>
  <w:style w:type="paragraph" w:customStyle="1" w:styleId="Level4">
    <w:name w:val="Level 4"/>
    <w:basedOn w:val="Normal"/>
    <w:link w:val="Level4Char"/>
    <w:qFormat/>
    <w:rsid w:val="008E3B90"/>
    <w:pPr>
      <w:ind w:left="1080"/>
    </w:pPr>
  </w:style>
  <w:style w:type="character" w:customStyle="1" w:styleId="Level4Char">
    <w:name w:val="Level 4 Char"/>
    <w:basedOn w:val="DefaultParagraphFont"/>
    <w:link w:val="Level4"/>
    <w:rsid w:val="008E3B90"/>
    <w:rPr>
      <w:rFonts w:ascii="Arial" w:hAnsi="Arial"/>
    </w:rPr>
  </w:style>
  <w:style w:type="paragraph" w:customStyle="1" w:styleId="Style1">
    <w:name w:val="Style1"/>
    <w:basedOn w:val="Normal"/>
    <w:link w:val="Style1Char"/>
    <w:autoRedefine/>
    <w:qFormat/>
    <w:rsid w:val="0017303C"/>
    <w:rPr>
      <w:i/>
      <w:iCs/>
      <w:lang w:val="en"/>
    </w:rPr>
  </w:style>
  <w:style w:type="character" w:customStyle="1" w:styleId="Style1Char">
    <w:name w:val="Style1 Char"/>
    <w:basedOn w:val="DefaultParagraphFont"/>
    <w:link w:val="Style1"/>
    <w:rsid w:val="0017303C"/>
    <w:rPr>
      <w:rFonts w:ascii="Arial" w:hAnsi="Arial" w:cs="Times New Roman"/>
      <w:i/>
      <w:iCs/>
      <w:kern w:val="0"/>
      <w:sz w:val="20"/>
      <w:szCs w:val="20"/>
      <w:lang w:val="en"/>
    </w:rPr>
  </w:style>
  <w:style w:type="paragraph" w:customStyle="1" w:styleId="Normal1">
    <w:name w:val="Normal 1"/>
    <w:basedOn w:val="Normal"/>
    <w:link w:val="Normal1Char"/>
    <w:qFormat/>
    <w:rsid w:val="00CA69B2"/>
    <w:rPr>
      <w:rFonts w:eastAsiaTheme="majorEastAsia"/>
    </w:rPr>
  </w:style>
  <w:style w:type="character" w:customStyle="1" w:styleId="Normal1Char">
    <w:name w:val="Normal 1 Char"/>
    <w:basedOn w:val="DefaultParagraphFont"/>
    <w:link w:val="Normal1"/>
    <w:rsid w:val="00CA69B2"/>
    <w:rPr>
      <w:rFonts w:ascii="Arial" w:eastAsiaTheme="majorEastAsia" w:hAnsi="Arial" w:cs="Times New Roman"/>
      <w:kern w:val="0"/>
      <w:sz w:val="20"/>
      <w:szCs w:val="20"/>
    </w:rPr>
  </w:style>
  <w:style w:type="character" w:customStyle="1" w:styleId="Heading1Char">
    <w:name w:val="Heading 1 Char"/>
    <w:basedOn w:val="DefaultParagraphFont"/>
    <w:link w:val="Heading1"/>
    <w:uiPriority w:val="9"/>
    <w:rsid w:val="00413B00"/>
    <w:rPr>
      <w:rFonts w:asciiTheme="majorHAnsi" w:eastAsiaTheme="majorEastAsia" w:hAnsiTheme="majorHAnsi" w:cstheme="majorBidi"/>
      <w:color w:val="2F5496" w:themeColor="accent1" w:themeShade="BF"/>
      <w:kern w:val="0"/>
      <w:sz w:val="40"/>
      <w:szCs w:val="40"/>
    </w:rPr>
  </w:style>
  <w:style w:type="character" w:customStyle="1" w:styleId="Heading2Char">
    <w:name w:val="Heading 2 Char"/>
    <w:basedOn w:val="DefaultParagraphFont"/>
    <w:link w:val="Heading2"/>
    <w:uiPriority w:val="9"/>
    <w:semiHidden/>
    <w:rsid w:val="00413B00"/>
    <w:rPr>
      <w:rFonts w:asciiTheme="majorHAnsi" w:eastAsiaTheme="majorEastAsia" w:hAnsiTheme="majorHAnsi" w:cstheme="majorBidi"/>
      <w:color w:val="2F5496" w:themeColor="accent1" w:themeShade="BF"/>
      <w:kern w:val="0"/>
      <w:sz w:val="32"/>
      <w:szCs w:val="32"/>
    </w:rPr>
  </w:style>
  <w:style w:type="character" w:customStyle="1" w:styleId="Heading3Char">
    <w:name w:val="Heading 3 Char"/>
    <w:basedOn w:val="DefaultParagraphFont"/>
    <w:link w:val="Heading3"/>
    <w:uiPriority w:val="9"/>
    <w:semiHidden/>
    <w:rsid w:val="00413B00"/>
    <w:rPr>
      <w:rFonts w:eastAsiaTheme="majorEastAsia" w:cstheme="majorBidi"/>
      <w:color w:val="2F5496" w:themeColor="accent1" w:themeShade="BF"/>
      <w:kern w:val="0"/>
      <w:sz w:val="28"/>
      <w:szCs w:val="28"/>
    </w:rPr>
  </w:style>
  <w:style w:type="character" w:customStyle="1" w:styleId="Heading4Char">
    <w:name w:val="Heading 4 Char"/>
    <w:basedOn w:val="DefaultParagraphFont"/>
    <w:link w:val="Heading4"/>
    <w:uiPriority w:val="9"/>
    <w:semiHidden/>
    <w:rsid w:val="00413B00"/>
    <w:rPr>
      <w:rFonts w:eastAsiaTheme="majorEastAsia" w:cstheme="majorBidi"/>
      <w:i/>
      <w:iCs/>
      <w:color w:val="2F5496" w:themeColor="accent1" w:themeShade="BF"/>
      <w:kern w:val="0"/>
      <w:sz w:val="20"/>
      <w:szCs w:val="20"/>
    </w:rPr>
  </w:style>
  <w:style w:type="character" w:customStyle="1" w:styleId="Heading5Char">
    <w:name w:val="Heading 5 Char"/>
    <w:basedOn w:val="DefaultParagraphFont"/>
    <w:link w:val="Heading5"/>
    <w:uiPriority w:val="9"/>
    <w:semiHidden/>
    <w:rsid w:val="00413B00"/>
    <w:rPr>
      <w:rFonts w:eastAsiaTheme="majorEastAsia" w:cstheme="majorBidi"/>
      <w:color w:val="2F5496" w:themeColor="accent1" w:themeShade="BF"/>
      <w:kern w:val="0"/>
      <w:sz w:val="20"/>
      <w:szCs w:val="20"/>
    </w:rPr>
  </w:style>
  <w:style w:type="character" w:customStyle="1" w:styleId="Heading6Char">
    <w:name w:val="Heading 6 Char"/>
    <w:basedOn w:val="DefaultParagraphFont"/>
    <w:link w:val="Heading6"/>
    <w:uiPriority w:val="9"/>
    <w:semiHidden/>
    <w:rsid w:val="00413B00"/>
    <w:rPr>
      <w:rFonts w:eastAsiaTheme="majorEastAsia" w:cstheme="majorBidi"/>
      <w:i/>
      <w:iCs/>
      <w:color w:val="595959" w:themeColor="text1" w:themeTint="A6"/>
      <w:kern w:val="0"/>
      <w:sz w:val="20"/>
      <w:szCs w:val="20"/>
    </w:rPr>
  </w:style>
  <w:style w:type="character" w:customStyle="1" w:styleId="Heading7Char">
    <w:name w:val="Heading 7 Char"/>
    <w:basedOn w:val="DefaultParagraphFont"/>
    <w:link w:val="Heading7"/>
    <w:uiPriority w:val="9"/>
    <w:semiHidden/>
    <w:rsid w:val="00413B00"/>
    <w:rPr>
      <w:rFonts w:eastAsiaTheme="majorEastAsia" w:cstheme="majorBidi"/>
      <w:color w:val="595959" w:themeColor="text1" w:themeTint="A6"/>
      <w:kern w:val="0"/>
      <w:sz w:val="20"/>
      <w:szCs w:val="20"/>
    </w:rPr>
  </w:style>
  <w:style w:type="character" w:customStyle="1" w:styleId="Heading8Char">
    <w:name w:val="Heading 8 Char"/>
    <w:basedOn w:val="DefaultParagraphFont"/>
    <w:link w:val="Heading8"/>
    <w:uiPriority w:val="9"/>
    <w:semiHidden/>
    <w:rsid w:val="00413B00"/>
    <w:rPr>
      <w:rFonts w:eastAsiaTheme="majorEastAsia" w:cstheme="majorBidi"/>
      <w:i/>
      <w:iCs/>
      <w:color w:val="272727" w:themeColor="text1" w:themeTint="D8"/>
      <w:kern w:val="0"/>
      <w:sz w:val="20"/>
      <w:szCs w:val="20"/>
    </w:rPr>
  </w:style>
  <w:style w:type="character" w:customStyle="1" w:styleId="Heading9Char">
    <w:name w:val="Heading 9 Char"/>
    <w:basedOn w:val="DefaultParagraphFont"/>
    <w:link w:val="Heading9"/>
    <w:uiPriority w:val="9"/>
    <w:semiHidden/>
    <w:rsid w:val="00413B00"/>
    <w:rPr>
      <w:rFonts w:eastAsiaTheme="majorEastAsia" w:cstheme="majorBidi"/>
      <w:color w:val="272727" w:themeColor="text1" w:themeTint="D8"/>
      <w:kern w:val="0"/>
      <w:sz w:val="20"/>
      <w:szCs w:val="20"/>
    </w:rPr>
  </w:style>
  <w:style w:type="paragraph" w:styleId="Title">
    <w:name w:val="Title"/>
    <w:basedOn w:val="Normal"/>
    <w:next w:val="Normal"/>
    <w:link w:val="TitleChar"/>
    <w:uiPriority w:val="10"/>
    <w:qFormat/>
    <w:rsid w:val="00413B0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B0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B00"/>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413B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3B00"/>
    <w:rPr>
      <w:rFonts w:ascii="Arial" w:hAnsi="Arial" w:cs="Times New Roman"/>
      <w:i/>
      <w:iCs/>
      <w:color w:val="404040" w:themeColor="text1" w:themeTint="BF"/>
      <w:kern w:val="0"/>
      <w:sz w:val="20"/>
      <w:szCs w:val="20"/>
    </w:rPr>
  </w:style>
  <w:style w:type="character" w:styleId="IntenseEmphasis">
    <w:name w:val="Intense Emphasis"/>
    <w:basedOn w:val="DefaultParagraphFont"/>
    <w:uiPriority w:val="21"/>
    <w:qFormat/>
    <w:rsid w:val="00413B00"/>
    <w:rPr>
      <w:i/>
      <w:iCs/>
      <w:color w:val="2F5496" w:themeColor="accent1" w:themeShade="BF"/>
    </w:rPr>
  </w:style>
  <w:style w:type="paragraph" w:styleId="IntenseQuote">
    <w:name w:val="Intense Quote"/>
    <w:basedOn w:val="Normal"/>
    <w:next w:val="Normal"/>
    <w:link w:val="IntenseQuoteChar"/>
    <w:uiPriority w:val="30"/>
    <w:qFormat/>
    <w:rsid w:val="00413B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3B00"/>
    <w:rPr>
      <w:rFonts w:ascii="Arial" w:hAnsi="Arial" w:cs="Times New Roman"/>
      <w:i/>
      <w:iCs/>
      <w:color w:val="2F5496" w:themeColor="accent1" w:themeShade="BF"/>
      <w:kern w:val="0"/>
      <w:sz w:val="20"/>
      <w:szCs w:val="20"/>
    </w:rPr>
  </w:style>
  <w:style w:type="character" w:styleId="IntenseReference">
    <w:name w:val="Intense Reference"/>
    <w:basedOn w:val="DefaultParagraphFont"/>
    <w:uiPriority w:val="32"/>
    <w:qFormat/>
    <w:rsid w:val="00413B00"/>
    <w:rPr>
      <w:b/>
      <w:bCs/>
      <w:smallCaps/>
      <w:color w:val="2F5496" w:themeColor="accent1" w:themeShade="BF"/>
      <w:spacing w:val="5"/>
    </w:rPr>
  </w:style>
  <w:style w:type="character" w:styleId="EndnoteReference">
    <w:name w:val="endnote reference"/>
    <w:basedOn w:val="DefaultParagraphFont"/>
    <w:uiPriority w:val="99"/>
    <w:semiHidden/>
    <w:unhideWhenUsed/>
    <w:rsid w:val="00D150C9"/>
    <w:rPr>
      <w:vertAlign w:val="superscript"/>
    </w:rPr>
  </w:style>
  <w:style w:type="paragraph" w:styleId="Header">
    <w:name w:val="header"/>
    <w:basedOn w:val="Normal"/>
    <w:link w:val="HeaderChar"/>
    <w:uiPriority w:val="99"/>
    <w:unhideWhenUsed/>
    <w:rsid w:val="00E537BF"/>
    <w:pPr>
      <w:tabs>
        <w:tab w:val="center" w:pos="4680"/>
        <w:tab w:val="right" w:pos="9360"/>
      </w:tabs>
      <w:spacing w:before="0" w:after="0"/>
    </w:pPr>
  </w:style>
  <w:style w:type="character" w:customStyle="1" w:styleId="HeaderChar">
    <w:name w:val="Header Char"/>
    <w:basedOn w:val="DefaultParagraphFont"/>
    <w:link w:val="Header"/>
    <w:uiPriority w:val="99"/>
    <w:rsid w:val="00E537BF"/>
    <w:rPr>
      <w:rFonts w:ascii="Arial" w:hAnsi="Arial" w:cs="Times New Roman"/>
      <w:kern w:val="0"/>
      <w:sz w:val="20"/>
      <w:szCs w:val="20"/>
    </w:rPr>
  </w:style>
  <w:style w:type="paragraph" w:styleId="Footer">
    <w:name w:val="footer"/>
    <w:basedOn w:val="Normal"/>
    <w:link w:val="FooterChar"/>
    <w:uiPriority w:val="99"/>
    <w:unhideWhenUsed/>
    <w:rsid w:val="00E537BF"/>
    <w:pPr>
      <w:tabs>
        <w:tab w:val="center" w:pos="4680"/>
        <w:tab w:val="right" w:pos="9360"/>
      </w:tabs>
      <w:spacing w:before="0" w:after="0"/>
    </w:pPr>
  </w:style>
  <w:style w:type="character" w:customStyle="1" w:styleId="FooterChar">
    <w:name w:val="Footer Char"/>
    <w:basedOn w:val="DefaultParagraphFont"/>
    <w:link w:val="Footer"/>
    <w:uiPriority w:val="99"/>
    <w:rsid w:val="00E537BF"/>
    <w:rPr>
      <w:rFonts w:ascii="Arial" w:hAnsi="Arial" w:cs="Times New Roman"/>
      <w:kern w:val="0"/>
      <w:sz w:val="20"/>
      <w:szCs w:val="20"/>
    </w:rPr>
  </w:style>
  <w:style w:type="character" w:styleId="Hyperlink">
    <w:name w:val="Hyperlink"/>
    <w:basedOn w:val="DefaultParagraphFont"/>
    <w:uiPriority w:val="99"/>
    <w:unhideWhenUsed/>
    <w:rsid w:val="00EB405B"/>
    <w:rPr>
      <w:color w:val="0563C1" w:themeColor="hyperlink"/>
      <w:u w:val="single"/>
    </w:rPr>
  </w:style>
  <w:style w:type="character" w:styleId="UnresolvedMention">
    <w:name w:val="Unresolved Mention"/>
    <w:basedOn w:val="DefaultParagraphFont"/>
    <w:uiPriority w:val="99"/>
    <w:semiHidden/>
    <w:unhideWhenUsed/>
    <w:rsid w:val="00EB405B"/>
    <w:rPr>
      <w:color w:val="605E5C"/>
      <w:shd w:val="clear" w:color="auto" w:fill="E1DFDD"/>
    </w:rPr>
  </w:style>
  <w:style w:type="paragraph" w:styleId="EndnoteText">
    <w:name w:val="endnote text"/>
    <w:basedOn w:val="Normal"/>
    <w:link w:val="EndnoteTextChar"/>
    <w:uiPriority w:val="99"/>
    <w:semiHidden/>
    <w:unhideWhenUsed/>
    <w:rsid w:val="003744EF"/>
    <w:pPr>
      <w:spacing w:before="0" w:after="0"/>
    </w:pPr>
  </w:style>
  <w:style w:type="character" w:customStyle="1" w:styleId="EndnoteTextChar">
    <w:name w:val="Endnote Text Char"/>
    <w:basedOn w:val="DefaultParagraphFont"/>
    <w:link w:val="EndnoteText"/>
    <w:uiPriority w:val="99"/>
    <w:semiHidden/>
    <w:rsid w:val="003744EF"/>
    <w:rPr>
      <w:rFonts w:ascii="Arial" w:hAnsi="Arial"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ristinyoucounseling.com/the-problem-with-chan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9924AA-8512-4E4A-A043-BE49C3ECFA67}">
  <we:reference id="wa200000368" version="1.0.0.0" store="en-001" storeType="OMEX"/>
  <we:alternateReferences>
    <we:reference id="WA200000368" version="1.0.0.0" store="" storeType="OMEX"/>
  </we:alternateReferences>
  <we:properties>
    <we:property name="documentId" value="&quot;05462ed25eaf1b1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468B1-9C22-48F2-9646-BD3CEF31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9</Pages>
  <Words>6220</Words>
  <Characters>35457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Hilgeman</dc:creator>
  <cp:keywords/>
  <dc:description/>
  <cp:lastModifiedBy>Brad Hilgeman</cp:lastModifiedBy>
  <cp:revision>17</cp:revision>
  <dcterms:created xsi:type="dcterms:W3CDTF">2026-03-25T15:54:00Z</dcterms:created>
  <dcterms:modified xsi:type="dcterms:W3CDTF">2026-04-16T15:14:00Z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4d21cc40-d884-4547-8148-c3bc9a544a0b</vt:lpwstr>
  </property>
</Properties>
</file>